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7AE2" w14:textId="13B05BC0" w:rsidR="00CB706E" w:rsidRPr="00B40F9C" w:rsidRDefault="000F5FB2" w:rsidP="00CB706E">
      <w:pPr>
        <w:ind w:left="-567" w:right="-619"/>
        <w:rPr>
          <w:rFonts w:ascii="Bebas Neue Bold" w:hAnsi="Bebas Neue Bold"/>
          <w:sz w:val="44"/>
          <w:szCs w:val="44"/>
        </w:rPr>
      </w:pPr>
      <w:r w:rsidRPr="00B40F9C">
        <w:rPr>
          <w:rFonts w:ascii="Bebas Neue Bold" w:hAnsi="Bebas Neue Bold"/>
          <w:sz w:val="44"/>
          <w:szCs w:val="44"/>
        </w:rPr>
        <w:t>NHS finance Insights placement scheme</w:t>
      </w:r>
    </w:p>
    <w:p w14:paraId="56FEEA65" w14:textId="21B8CFC8" w:rsidR="00CB706E" w:rsidRDefault="004F2C86" w:rsidP="00CB706E">
      <w:pPr>
        <w:ind w:left="-567" w:right="-619"/>
        <w:rPr>
          <w:rFonts w:ascii="Bebas Neue Light" w:hAnsi="Bebas Neue Light"/>
          <w:sz w:val="36"/>
          <w:szCs w:val="36"/>
        </w:rPr>
      </w:pPr>
      <w:r>
        <w:rPr>
          <w:rFonts w:ascii="Bebas Neue Light" w:hAnsi="Bebas Neue Light"/>
          <w:sz w:val="40"/>
          <w:szCs w:val="40"/>
        </w:rPr>
        <w:t>M</w:t>
      </w:r>
      <w:r w:rsidR="00860B38">
        <w:rPr>
          <w:rFonts w:ascii="Bebas Neue Light" w:hAnsi="Bebas Neue Light"/>
          <w:sz w:val="40"/>
          <w:szCs w:val="40"/>
        </w:rPr>
        <w:t>emorandum of Understanding</w:t>
      </w:r>
    </w:p>
    <w:p w14:paraId="0C730AAC" w14:textId="77777777" w:rsidR="00CB706E" w:rsidRPr="00607A5D" w:rsidRDefault="00CB706E" w:rsidP="00CB706E">
      <w:pPr>
        <w:ind w:left="-567" w:right="-619"/>
        <w:rPr>
          <w:rFonts w:ascii="Bebas Neue Light" w:hAnsi="Bebas Neue Light"/>
          <w:sz w:val="12"/>
          <w:szCs w:val="12"/>
        </w:rPr>
      </w:pPr>
    </w:p>
    <w:p w14:paraId="4891A5B2" w14:textId="33CA6D48" w:rsidR="00063616" w:rsidRDefault="00C7020E" w:rsidP="00063616">
      <w:pPr>
        <w:ind w:right="-619"/>
        <w:rPr>
          <w:rFonts w:ascii="Bebas Neue Light" w:hAnsi="Bebas Neue Light"/>
          <w:sz w:val="36"/>
          <w:szCs w:val="36"/>
        </w:rPr>
      </w:pPr>
      <w:r>
        <w:rPr>
          <w:rFonts w:ascii="Bebas Neue Light" w:hAnsi="Bebas Neue Light"/>
          <w:sz w:val="36"/>
          <w:szCs w:val="36"/>
        </w:rPr>
        <w:t>O</w:t>
      </w:r>
      <w:r w:rsidR="00063616">
        <w:rPr>
          <w:rFonts w:ascii="Bebas Neue Light" w:hAnsi="Bebas Neue Light"/>
          <w:sz w:val="36"/>
          <w:szCs w:val="36"/>
        </w:rPr>
        <w:t>verview</w:t>
      </w:r>
    </w:p>
    <w:p w14:paraId="47274512" w14:textId="77777777" w:rsidR="00063616" w:rsidRPr="00893A4D" w:rsidRDefault="00063616" w:rsidP="00215B96">
      <w:pPr>
        <w:ind w:right="-619"/>
        <w:rPr>
          <w:rFonts w:cstheme="minorHAnsi"/>
          <w:sz w:val="8"/>
          <w:szCs w:val="8"/>
        </w:rPr>
      </w:pPr>
    </w:p>
    <w:p w14:paraId="64F6D06B" w14:textId="27AE97D3" w:rsidR="00261656" w:rsidRPr="004F2C86" w:rsidRDefault="00215B96" w:rsidP="00215B96">
      <w:pPr>
        <w:ind w:right="-619"/>
        <w:rPr>
          <w:rFonts w:cstheme="minorHAnsi"/>
          <w:sz w:val="22"/>
          <w:szCs w:val="22"/>
        </w:rPr>
      </w:pPr>
      <w:r w:rsidRPr="00215B96">
        <w:rPr>
          <w:rFonts w:cstheme="minorHAnsi"/>
          <w:sz w:val="22"/>
          <w:szCs w:val="22"/>
        </w:rPr>
        <w:t xml:space="preserve">This </w:t>
      </w:r>
      <w:r w:rsidR="00E56389">
        <w:rPr>
          <w:rFonts w:cstheme="minorHAnsi"/>
          <w:sz w:val="22"/>
          <w:szCs w:val="22"/>
        </w:rPr>
        <w:t>Memorandum of Understanding (MOU)</w:t>
      </w:r>
      <w:r w:rsidRPr="00215B96">
        <w:rPr>
          <w:rFonts w:cstheme="minorHAnsi"/>
          <w:sz w:val="22"/>
          <w:szCs w:val="22"/>
        </w:rPr>
        <w:t xml:space="preserve"> outlines the </w:t>
      </w:r>
      <w:r w:rsidR="00E56389">
        <w:rPr>
          <w:rFonts w:cstheme="minorHAnsi"/>
          <w:sz w:val="22"/>
          <w:szCs w:val="22"/>
        </w:rPr>
        <w:t>requirements and expectations of NHS hosting organisations</w:t>
      </w:r>
      <w:r w:rsidR="005F381C">
        <w:rPr>
          <w:rFonts w:cstheme="minorHAnsi"/>
          <w:sz w:val="22"/>
          <w:szCs w:val="22"/>
        </w:rPr>
        <w:t xml:space="preserve"> </w:t>
      </w:r>
      <w:r w:rsidR="004F2C86">
        <w:rPr>
          <w:rFonts w:cstheme="minorHAnsi"/>
          <w:sz w:val="22"/>
          <w:szCs w:val="22"/>
        </w:rPr>
        <w:t>taking p</w:t>
      </w:r>
      <w:r w:rsidR="00A66F5C">
        <w:rPr>
          <w:rFonts w:cstheme="minorHAnsi"/>
          <w:sz w:val="22"/>
          <w:szCs w:val="22"/>
        </w:rPr>
        <w:t>art</w:t>
      </w:r>
      <w:r w:rsidR="004F2C86">
        <w:rPr>
          <w:rFonts w:cstheme="minorHAnsi"/>
          <w:sz w:val="22"/>
          <w:szCs w:val="22"/>
        </w:rPr>
        <w:t xml:space="preserve"> in the NHS Finance Insights Placement scheme 202</w:t>
      </w:r>
      <w:r w:rsidR="00E818A4">
        <w:rPr>
          <w:rFonts w:cstheme="minorHAnsi"/>
          <w:sz w:val="22"/>
          <w:szCs w:val="22"/>
        </w:rPr>
        <w:t>7</w:t>
      </w:r>
      <w:r w:rsidR="004F2C86">
        <w:rPr>
          <w:rFonts w:cstheme="minorHAnsi"/>
          <w:sz w:val="22"/>
          <w:szCs w:val="22"/>
        </w:rPr>
        <w:t>-2</w:t>
      </w:r>
      <w:r w:rsidR="00E818A4">
        <w:rPr>
          <w:rFonts w:cstheme="minorHAnsi"/>
          <w:sz w:val="22"/>
          <w:szCs w:val="22"/>
        </w:rPr>
        <w:t>8</w:t>
      </w:r>
      <w:r w:rsidR="005F381C">
        <w:rPr>
          <w:rFonts w:cstheme="minorHAnsi"/>
          <w:sz w:val="22"/>
          <w:szCs w:val="22"/>
        </w:rPr>
        <w:t xml:space="preserve">, and the relationship between </w:t>
      </w:r>
      <w:r w:rsidR="00A66F5C">
        <w:rPr>
          <w:rFonts w:cstheme="minorHAnsi"/>
          <w:sz w:val="22"/>
          <w:szCs w:val="22"/>
        </w:rPr>
        <w:t xml:space="preserve">each </w:t>
      </w:r>
      <w:r w:rsidR="005F381C">
        <w:rPr>
          <w:rFonts w:cstheme="minorHAnsi"/>
          <w:sz w:val="22"/>
          <w:szCs w:val="22"/>
        </w:rPr>
        <w:t>hosting organisation</w:t>
      </w:r>
      <w:r w:rsidR="00660974">
        <w:rPr>
          <w:rFonts w:cstheme="minorHAnsi"/>
          <w:sz w:val="22"/>
          <w:szCs w:val="22"/>
        </w:rPr>
        <w:t>, the regions</w:t>
      </w:r>
      <w:r w:rsidR="005F381C">
        <w:rPr>
          <w:rFonts w:cstheme="minorHAnsi"/>
          <w:sz w:val="22"/>
          <w:szCs w:val="22"/>
        </w:rPr>
        <w:t xml:space="preserve"> and</w:t>
      </w:r>
      <w:r w:rsidR="00FD2EF2">
        <w:rPr>
          <w:rFonts w:cstheme="minorHAnsi"/>
          <w:sz w:val="22"/>
          <w:szCs w:val="22"/>
        </w:rPr>
        <w:t xml:space="preserve"> HFMA -</w:t>
      </w:r>
      <w:r w:rsidR="005F381C">
        <w:rPr>
          <w:rFonts w:cstheme="minorHAnsi"/>
          <w:sz w:val="22"/>
          <w:szCs w:val="22"/>
        </w:rPr>
        <w:t xml:space="preserve"> One NHS Finance</w:t>
      </w:r>
      <w:r w:rsidR="007B75DF">
        <w:rPr>
          <w:rFonts w:cstheme="minorHAnsi"/>
          <w:sz w:val="22"/>
          <w:szCs w:val="22"/>
        </w:rPr>
        <w:t xml:space="preserve"> (ONF)</w:t>
      </w:r>
      <w:r w:rsidR="005F381C">
        <w:rPr>
          <w:rFonts w:cstheme="minorHAnsi"/>
          <w:sz w:val="22"/>
          <w:szCs w:val="22"/>
        </w:rPr>
        <w:t xml:space="preserve">. </w:t>
      </w:r>
      <w:r w:rsidRPr="00215B96">
        <w:rPr>
          <w:rFonts w:cstheme="minorHAnsi"/>
          <w:sz w:val="22"/>
          <w:szCs w:val="22"/>
        </w:rPr>
        <w:t>The goal of this agreement is to establish clear expectations, responsibilities, and procedures for the successful execution of the placement scheme, which aims to attract and support young and diverse talent into NHS finance roles.</w:t>
      </w:r>
      <w:r w:rsidR="00261656">
        <w:rPr>
          <w:rFonts w:ascii="Bebas Neue Light" w:hAnsi="Bebas Neue Light"/>
          <w:sz w:val="36"/>
          <w:szCs w:val="36"/>
        </w:rPr>
        <w:tab/>
      </w:r>
    </w:p>
    <w:p w14:paraId="6E46025C" w14:textId="77777777" w:rsidR="00261656" w:rsidRPr="00893A4D" w:rsidRDefault="00261656" w:rsidP="00CB706E">
      <w:pPr>
        <w:ind w:left="-567" w:right="-619"/>
        <w:rPr>
          <w:rFonts w:ascii="Bebas Neue Light" w:hAnsi="Bebas Neue Light"/>
          <w:sz w:val="8"/>
          <w:szCs w:val="8"/>
        </w:rPr>
      </w:pPr>
    </w:p>
    <w:p w14:paraId="44E13284" w14:textId="13DDD847" w:rsidR="005E0C52" w:rsidRDefault="007354C4" w:rsidP="005E0C52">
      <w:pPr>
        <w:ind w:right="-619"/>
        <w:rPr>
          <w:rFonts w:ascii="Bebas Neue Light" w:hAnsi="Bebas Neue Light"/>
          <w:sz w:val="36"/>
          <w:szCs w:val="36"/>
        </w:rPr>
      </w:pPr>
      <w:r>
        <w:rPr>
          <w:rFonts w:ascii="Bebas Neue Light" w:hAnsi="Bebas Neue Light"/>
          <w:sz w:val="36"/>
          <w:szCs w:val="36"/>
        </w:rPr>
        <w:t xml:space="preserve">The scheme </w:t>
      </w:r>
    </w:p>
    <w:p w14:paraId="2A0198A8" w14:textId="77777777" w:rsidR="005E0C52" w:rsidRDefault="005E0C52" w:rsidP="005E0C52">
      <w:pPr>
        <w:ind w:right="-619"/>
        <w:rPr>
          <w:rFonts w:cstheme="minorHAnsi"/>
          <w:sz w:val="22"/>
          <w:szCs w:val="22"/>
        </w:rPr>
      </w:pPr>
    </w:p>
    <w:p w14:paraId="554F7EBB" w14:textId="7CE8AD28" w:rsidR="005548B9" w:rsidRDefault="00172BC4" w:rsidP="00DD0B42">
      <w:pPr>
        <w:ind w:right="-619"/>
        <w:rPr>
          <w:sz w:val="22"/>
          <w:szCs w:val="22"/>
        </w:rPr>
      </w:pPr>
      <w:r>
        <w:rPr>
          <w:sz w:val="22"/>
          <w:szCs w:val="22"/>
        </w:rPr>
        <w:t>The scheme</w:t>
      </w:r>
      <w:r w:rsidR="003D13B8">
        <w:rPr>
          <w:sz w:val="22"/>
          <w:szCs w:val="22"/>
        </w:rPr>
        <w:t xml:space="preserve"> </w:t>
      </w:r>
      <w:r>
        <w:rPr>
          <w:sz w:val="22"/>
          <w:szCs w:val="22"/>
        </w:rPr>
        <w:t>provide</w:t>
      </w:r>
      <w:r w:rsidR="003D13B8">
        <w:rPr>
          <w:sz w:val="22"/>
          <w:szCs w:val="22"/>
        </w:rPr>
        <w:t>s</w:t>
      </w:r>
      <w:r w:rsidR="009F09CD">
        <w:rPr>
          <w:sz w:val="22"/>
          <w:szCs w:val="22"/>
        </w:rPr>
        <w:t xml:space="preserve"> valuable work experience to</w:t>
      </w:r>
      <w:r>
        <w:rPr>
          <w:sz w:val="22"/>
          <w:szCs w:val="22"/>
        </w:rPr>
        <w:t xml:space="preserve"> young people from lower socioeconomic backgrounds </w:t>
      </w:r>
      <w:r w:rsidR="0075670D">
        <w:rPr>
          <w:sz w:val="22"/>
          <w:szCs w:val="22"/>
        </w:rPr>
        <w:t xml:space="preserve">and helps to break down barriers by opening doors for those who may be disadvantaged and are underrepresented within NHS finance. </w:t>
      </w:r>
      <w:r w:rsidR="005548B9">
        <w:rPr>
          <w:sz w:val="22"/>
          <w:szCs w:val="22"/>
        </w:rPr>
        <w:t>The scheme aligns with the goals set out in the NHS Finance EDI action-plan, specifically addressing the objective of cultivating a workforce that reflects the diversity of the communities we serv</w:t>
      </w:r>
      <w:r w:rsidR="002A406F">
        <w:rPr>
          <w:sz w:val="22"/>
          <w:szCs w:val="22"/>
        </w:rPr>
        <w:t xml:space="preserve">e, ultimately striving for NHS finance leadership roles to mirror the diversity of our local populations. </w:t>
      </w:r>
    </w:p>
    <w:p w14:paraId="5803F288" w14:textId="77777777" w:rsidR="005548B9" w:rsidRDefault="005548B9" w:rsidP="00DD0B42">
      <w:pPr>
        <w:ind w:right="-619"/>
        <w:rPr>
          <w:sz w:val="22"/>
          <w:szCs w:val="22"/>
        </w:rPr>
      </w:pPr>
    </w:p>
    <w:p w14:paraId="4B950034" w14:textId="02D8646B" w:rsidR="00B90B32" w:rsidRDefault="00B90B32" w:rsidP="00DD0B42">
      <w:pPr>
        <w:ind w:right="-619"/>
        <w:rPr>
          <w:rFonts w:ascii="Bebas Neue Light" w:hAnsi="Bebas Neue Light"/>
          <w:sz w:val="36"/>
          <w:szCs w:val="36"/>
        </w:rPr>
      </w:pPr>
      <w:r>
        <w:rPr>
          <w:rFonts w:ascii="Bebas Neue Light" w:hAnsi="Bebas Neue Light"/>
          <w:sz w:val="36"/>
          <w:szCs w:val="36"/>
        </w:rPr>
        <w:t>Roles and responsibilities</w:t>
      </w:r>
    </w:p>
    <w:p w14:paraId="5CE6159E" w14:textId="77777777" w:rsidR="00B90B32" w:rsidRDefault="00B90B32" w:rsidP="00DD0B42">
      <w:pPr>
        <w:ind w:right="-619"/>
        <w:rPr>
          <w:rFonts w:cstheme="minorHAnsi"/>
          <w:sz w:val="22"/>
          <w:szCs w:val="22"/>
        </w:rPr>
      </w:pPr>
    </w:p>
    <w:p w14:paraId="24E5B780" w14:textId="2FC6AB71" w:rsidR="00B90B32" w:rsidRPr="00B90B32" w:rsidRDefault="00B90B32" w:rsidP="00B90B32">
      <w:pPr>
        <w:ind w:right="-619"/>
        <w:rPr>
          <w:rFonts w:cstheme="minorHAnsi"/>
          <w:b/>
          <w:bCs/>
          <w:sz w:val="22"/>
          <w:szCs w:val="22"/>
        </w:rPr>
      </w:pPr>
      <w:r w:rsidRPr="00B90B32">
        <w:rPr>
          <w:rFonts w:cstheme="minorHAnsi"/>
          <w:b/>
          <w:bCs/>
          <w:sz w:val="22"/>
          <w:szCs w:val="22"/>
        </w:rPr>
        <w:t>Host organisation responsibilities</w:t>
      </w:r>
      <w:r>
        <w:rPr>
          <w:rFonts w:cstheme="minorHAnsi"/>
          <w:b/>
          <w:bCs/>
          <w:sz w:val="22"/>
          <w:szCs w:val="22"/>
        </w:rPr>
        <w:t xml:space="preserve"> –</w:t>
      </w:r>
      <w:r w:rsidR="007B75DF">
        <w:rPr>
          <w:sz w:val="22"/>
          <w:szCs w:val="22"/>
          <w:lang w:val="en-GB"/>
        </w:rPr>
        <w:t xml:space="preserve"> </w:t>
      </w:r>
      <w:sdt>
        <w:sdtPr>
          <w:rPr>
            <w:sz w:val="22"/>
            <w:szCs w:val="22"/>
            <w:lang w:val="en-GB"/>
          </w:rPr>
          <w:id w:val="747083375"/>
          <w:placeholder>
            <w:docPart w:val="DefaultPlaceholder_-1854013440"/>
          </w:placeholder>
        </w:sdtPr>
        <w:sdtEndPr>
          <w:rPr>
            <w:highlight w:val="yellow"/>
          </w:rPr>
        </w:sdtEndPr>
        <w:sdtContent>
          <w:r w:rsidR="006D42DC" w:rsidRPr="006D42DC">
            <w:rPr>
              <w:i/>
              <w:iCs/>
              <w:sz w:val="22"/>
              <w:szCs w:val="22"/>
              <w:lang w:val="en-GB"/>
            </w:rPr>
            <w:t>Enter organisation name and address</w:t>
          </w:r>
        </w:sdtContent>
      </w:sdt>
    </w:p>
    <w:p w14:paraId="1BBD7CD3" w14:textId="77777777" w:rsidR="00B90B32" w:rsidRPr="000044DF" w:rsidRDefault="00B90B32" w:rsidP="00B90B32">
      <w:pPr>
        <w:ind w:right="-619"/>
        <w:rPr>
          <w:rFonts w:cstheme="minorHAnsi"/>
          <w:sz w:val="22"/>
          <w:szCs w:val="22"/>
        </w:rPr>
      </w:pPr>
    </w:p>
    <w:p w14:paraId="6A718C60" w14:textId="3FE19506" w:rsidR="00776AD9" w:rsidRDefault="00242F1C" w:rsidP="007D7BA1">
      <w:pPr>
        <w:pStyle w:val="ListParagraph"/>
        <w:numPr>
          <w:ilvl w:val="0"/>
          <w:numId w:val="14"/>
        </w:numPr>
        <w:ind w:right="-619"/>
        <w:rPr>
          <w:rFonts w:cstheme="minorHAnsi"/>
          <w:sz w:val="22"/>
          <w:szCs w:val="22"/>
        </w:rPr>
      </w:pPr>
      <w:r>
        <w:rPr>
          <w:rFonts w:cstheme="minorHAnsi"/>
          <w:sz w:val="22"/>
          <w:szCs w:val="22"/>
        </w:rPr>
        <w:t xml:space="preserve">To </w:t>
      </w:r>
      <w:r w:rsidR="00776AD9">
        <w:rPr>
          <w:rFonts w:cstheme="minorHAnsi"/>
          <w:sz w:val="22"/>
          <w:szCs w:val="22"/>
        </w:rPr>
        <w:t>support with recruitment for the role you are offering, contacting 4 – 5 schools or colleges within commuting distance</w:t>
      </w:r>
      <w:r w:rsidR="00D23ABE">
        <w:rPr>
          <w:rFonts w:cstheme="minorHAnsi"/>
          <w:sz w:val="22"/>
          <w:szCs w:val="22"/>
        </w:rPr>
        <w:t>.</w:t>
      </w:r>
    </w:p>
    <w:p w14:paraId="4F6A5D87" w14:textId="79C089C0" w:rsidR="00B90B32" w:rsidRPr="007D7BA1" w:rsidRDefault="00B90B32" w:rsidP="007D7BA1">
      <w:pPr>
        <w:pStyle w:val="ListParagraph"/>
        <w:numPr>
          <w:ilvl w:val="0"/>
          <w:numId w:val="14"/>
        </w:numPr>
        <w:ind w:right="-619"/>
        <w:rPr>
          <w:rFonts w:cstheme="minorHAnsi"/>
          <w:sz w:val="22"/>
          <w:szCs w:val="22"/>
        </w:rPr>
      </w:pPr>
      <w:r w:rsidRPr="007D7BA1">
        <w:rPr>
          <w:rFonts w:cstheme="minorHAnsi"/>
          <w:sz w:val="22"/>
          <w:szCs w:val="22"/>
        </w:rPr>
        <w:t>To provide a</w:t>
      </w:r>
      <w:r w:rsidR="00D50D0E">
        <w:rPr>
          <w:rFonts w:cstheme="minorHAnsi"/>
          <w:sz w:val="22"/>
          <w:szCs w:val="22"/>
        </w:rPr>
        <w:t xml:space="preserve"> full-time </w:t>
      </w:r>
      <w:r w:rsidR="00651C8C">
        <w:rPr>
          <w:rFonts w:cstheme="minorHAnsi"/>
          <w:sz w:val="22"/>
          <w:szCs w:val="22"/>
        </w:rPr>
        <w:t>e</w:t>
      </w:r>
      <w:r w:rsidRPr="007D7BA1">
        <w:rPr>
          <w:rFonts w:cstheme="minorHAnsi"/>
          <w:sz w:val="22"/>
          <w:szCs w:val="22"/>
        </w:rPr>
        <w:t xml:space="preserve">mployment contract on the agreed salary for each </w:t>
      </w:r>
      <w:r w:rsidR="007D7BA1">
        <w:rPr>
          <w:rFonts w:cstheme="minorHAnsi"/>
          <w:sz w:val="22"/>
          <w:szCs w:val="22"/>
        </w:rPr>
        <w:t xml:space="preserve">student </w:t>
      </w:r>
      <w:r w:rsidRPr="007D7BA1">
        <w:rPr>
          <w:rFonts w:cstheme="minorHAnsi"/>
          <w:sz w:val="22"/>
          <w:szCs w:val="22"/>
        </w:rPr>
        <w:t>which they hos</w:t>
      </w:r>
      <w:r w:rsidR="0024396B">
        <w:rPr>
          <w:rFonts w:cstheme="minorHAnsi"/>
          <w:sz w:val="22"/>
          <w:szCs w:val="22"/>
        </w:rPr>
        <w:t xml:space="preserve">t. </w:t>
      </w:r>
    </w:p>
    <w:p w14:paraId="3E92EAB2" w14:textId="0986E804" w:rsidR="00B90B32" w:rsidRPr="007D7BA1" w:rsidRDefault="00B90B32" w:rsidP="007D7BA1">
      <w:pPr>
        <w:pStyle w:val="ListParagraph"/>
        <w:numPr>
          <w:ilvl w:val="0"/>
          <w:numId w:val="14"/>
        </w:numPr>
        <w:ind w:right="-619"/>
        <w:rPr>
          <w:rFonts w:cstheme="minorHAnsi"/>
          <w:sz w:val="22"/>
          <w:szCs w:val="22"/>
        </w:rPr>
      </w:pPr>
      <w:r w:rsidRPr="007D7BA1">
        <w:rPr>
          <w:rFonts w:cstheme="minorHAnsi"/>
          <w:sz w:val="22"/>
          <w:szCs w:val="22"/>
        </w:rPr>
        <w:t xml:space="preserve">To pay salary costs </w:t>
      </w:r>
      <w:r w:rsidR="00034719">
        <w:rPr>
          <w:rFonts w:cstheme="minorHAnsi"/>
          <w:sz w:val="22"/>
          <w:szCs w:val="22"/>
        </w:rPr>
        <w:t xml:space="preserve">for each student </w:t>
      </w:r>
      <w:r w:rsidR="00B842D4">
        <w:rPr>
          <w:rFonts w:cstheme="minorHAnsi"/>
          <w:sz w:val="22"/>
          <w:szCs w:val="22"/>
        </w:rPr>
        <w:t xml:space="preserve">which will be </w:t>
      </w:r>
      <w:r w:rsidR="00525109">
        <w:rPr>
          <w:rFonts w:cstheme="minorHAnsi"/>
          <w:sz w:val="22"/>
          <w:szCs w:val="22"/>
        </w:rPr>
        <w:t>an entry level role – Band 2.</w:t>
      </w:r>
    </w:p>
    <w:p w14:paraId="039B58A0" w14:textId="1390A95B" w:rsidR="00B90B32" w:rsidRPr="007D7BA1" w:rsidRDefault="00B90B32" w:rsidP="007D7BA1">
      <w:pPr>
        <w:pStyle w:val="ListParagraph"/>
        <w:numPr>
          <w:ilvl w:val="0"/>
          <w:numId w:val="14"/>
        </w:numPr>
        <w:ind w:right="-619"/>
        <w:rPr>
          <w:rFonts w:cstheme="minorHAnsi"/>
          <w:sz w:val="22"/>
          <w:szCs w:val="22"/>
        </w:rPr>
      </w:pPr>
      <w:r w:rsidRPr="007D7BA1">
        <w:rPr>
          <w:rFonts w:cstheme="minorHAnsi"/>
          <w:sz w:val="22"/>
          <w:szCs w:val="22"/>
        </w:rPr>
        <w:t xml:space="preserve">To provide HR support to the </w:t>
      </w:r>
      <w:r w:rsidR="00034719">
        <w:rPr>
          <w:rFonts w:cstheme="minorHAnsi"/>
          <w:sz w:val="22"/>
          <w:szCs w:val="22"/>
        </w:rPr>
        <w:t xml:space="preserve">students </w:t>
      </w:r>
      <w:r w:rsidRPr="007D7BA1">
        <w:rPr>
          <w:rFonts w:cstheme="minorHAnsi"/>
          <w:sz w:val="22"/>
          <w:szCs w:val="22"/>
        </w:rPr>
        <w:t>for the duration of the scheme</w:t>
      </w:r>
    </w:p>
    <w:p w14:paraId="09C3F943" w14:textId="77777777" w:rsidR="007B1594" w:rsidRDefault="007B1594" w:rsidP="007B1594">
      <w:pPr>
        <w:pStyle w:val="ListParagraph"/>
        <w:numPr>
          <w:ilvl w:val="0"/>
          <w:numId w:val="14"/>
        </w:numPr>
        <w:ind w:right="-619"/>
        <w:rPr>
          <w:rFonts w:cstheme="minorHAnsi"/>
          <w:sz w:val="22"/>
          <w:szCs w:val="22"/>
        </w:rPr>
      </w:pPr>
      <w:r w:rsidRPr="007B1594">
        <w:rPr>
          <w:rFonts w:cstheme="minorHAnsi"/>
          <w:sz w:val="22"/>
          <w:szCs w:val="22"/>
        </w:rPr>
        <w:t>To implement an internal rotation scheme within finance, ensuring at least 2 different rotations during the 12-month placement.</w:t>
      </w:r>
      <w:r w:rsidRPr="007D7BA1">
        <w:rPr>
          <w:rFonts w:cstheme="minorHAnsi"/>
          <w:sz w:val="22"/>
          <w:szCs w:val="22"/>
        </w:rPr>
        <w:t xml:space="preserve"> </w:t>
      </w:r>
    </w:p>
    <w:p w14:paraId="2A804A90" w14:textId="7C22A0A1" w:rsidR="00E93C68" w:rsidRDefault="007B1594" w:rsidP="007B1594">
      <w:pPr>
        <w:pStyle w:val="ListParagraph"/>
        <w:numPr>
          <w:ilvl w:val="0"/>
          <w:numId w:val="14"/>
        </w:numPr>
        <w:ind w:right="-619"/>
        <w:rPr>
          <w:rFonts w:cstheme="minorHAnsi"/>
          <w:sz w:val="22"/>
          <w:szCs w:val="22"/>
        </w:rPr>
      </w:pPr>
      <w:r w:rsidRPr="007D7BA1">
        <w:rPr>
          <w:rFonts w:cstheme="minorHAnsi"/>
          <w:sz w:val="22"/>
          <w:szCs w:val="22"/>
        </w:rPr>
        <w:t>To</w:t>
      </w:r>
      <w:r w:rsidR="00B90B32" w:rsidRPr="007D7BA1">
        <w:rPr>
          <w:rFonts w:cstheme="minorHAnsi"/>
          <w:sz w:val="22"/>
          <w:szCs w:val="22"/>
        </w:rPr>
        <w:t xml:space="preserve"> allow the </w:t>
      </w:r>
      <w:r w:rsidR="002440FE">
        <w:rPr>
          <w:rFonts w:cstheme="minorHAnsi"/>
          <w:sz w:val="22"/>
          <w:szCs w:val="22"/>
        </w:rPr>
        <w:t xml:space="preserve">students </w:t>
      </w:r>
      <w:r w:rsidR="00B90B32" w:rsidRPr="007D7BA1">
        <w:rPr>
          <w:rFonts w:cstheme="minorHAnsi"/>
          <w:sz w:val="22"/>
          <w:szCs w:val="22"/>
        </w:rPr>
        <w:t>to attend training</w:t>
      </w:r>
      <w:r w:rsidR="007B75DF">
        <w:rPr>
          <w:rFonts w:cstheme="minorHAnsi"/>
          <w:sz w:val="22"/>
          <w:szCs w:val="22"/>
        </w:rPr>
        <w:t xml:space="preserve"> </w:t>
      </w:r>
      <w:r w:rsidR="00B90B32" w:rsidRPr="007D7BA1">
        <w:rPr>
          <w:rFonts w:cstheme="minorHAnsi"/>
          <w:sz w:val="22"/>
          <w:szCs w:val="22"/>
        </w:rPr>
        <w:t>/</w:t>
      </w:r>
      <w:r w:rsidR="007B75DF">
        <w:rPr>
          <w:rFonts w:cstheme="minorHAnsi"/>
          <w:sz w:val="22"/>
          <w:szCs w:val="22"/>
        </w:rPr>
        <w:t xml:space="preserve"> </w:t>
      </w:r>
      <w:r w:rsidR="00B90B32" w:rsidRPr="007D7BA1">
        <w:rPr>
          <w:rFonts w:cstheme="minorHAnsi"/>
          <w:sz w:val="22"/>
          <w:szCs w:val="22"/>
        </w:rPr>
        <w:t xml:space="preserve">conferences provided by </w:t>
      </w:r>
      <w:r w:rsidR="00E32CFB">
        <w:rPr>
          <w:rFonts w:cstheme="minorHAnsi"/>
          <w:sz w:val="22"/>
          <w:szCs w:val="22"/>
        </w:rPr>
        <w:t>ONF</w:t>
      </w:r>
      <w:r w:rsidR="00E93C68">
        <w:rPr>
          <w:rFonts w:cstheme="minorHAnsi"/>
          <w:sz w:val="22"/>
          <w:szCs w:val="22"/>
        </w:rPr>
        <w:t>/HFMA/SDN etc</w:t>
      </w:r>
      <w:r w:rsidR="00285020">
        <w:rPr>
          <w:rFonts w:cstheme="minorHAnsi"/>
          <w:sz w:val="22"/>
          <w:szCs w:val="22"/>
        </w:rPr>
        <w:t>.</w:t>
      </w:r>
    </w:p>
    <w:p w14:paraId="49594072" w14:textId="05E5AAAC" w:rsidR="00956FB3" w:rsidRDefault="004C4C2F" w:rsidP="00285020">
      <w:pPr>
        <w:pStyle w:val="ListParagraph"/>
        <w:numPr>
          <w:ilvl w:val="0"/>
          <w:numId w:val="14"/>
        </w:numPr>
        <w:contextualSpacing w:val="0"/>
        <w:rPr>
          <w:rFonts w:ascii="Calibri" w:eastAsia="Times New Roman" w:hAnsi="Calibri" w:cs="Calibri"/>
          <w:sz w:val="22"/>
          <w:szCs w:val="22"/>
        </w:rPr>
      </w:pPr>
      <w:r>
        <w:rPr>
          <w:rFonts w:ascii="Calibri" w:eastAsia="Times New Roman" w:hAnsi="Calibri" w:cs="Calibri"/>
          <w:sz w:val="22"/>
          <w:szCs w:val="22"/>
        </w:rPr>
        <w:t xml:space="preserve">To support the students with travel expenses for </w:t>
      </w:r>
      <w:r w:rsidR="008F7852">
        <w:rPr>
          <w:rFonts w:ascii="Calibri" w:eastAsia="Times New Roman" w:hAnsi="Calibri" w:cs="Calibri"/>
          <w:sz w:val="22"/>
          <w:szCs w:val="22"/>
        </w:rPr>
        <w:t xml:space="preserve">training / conferences, if travel is not covered by the </w:t>
      </w:r>
      <w:r w:rsidR="00733FF6">
        <w:rPr>
          <w:rFonts w:ascii="Calibri" w:eastAsia="Times New Roman" w:hAnsi="Calibri" w:cs="Calibri"/>
          <w:sz w:val="22"/>
          <w:szCs w:val="22"/>
        </w:rPr>
        <w:t>region</w:t>
      </w:r>
      <w:r w:rsidR="00AA0F77">
        <w:rPr>
          <w:rFonts w:ascii="Calibri" w:eastAsia="Times New Roman" w:hAnsi="Calibri" w:cs="Calibri"/>
          <w:sz w:val="22"/>
          <w:szCs w:val="22"/>
        </w:rPr>
        <w:t>, and in line with the host organisation’s training policy</w:t>
      </w:r>
    </w:p>
    <w:p w14:paraId="2241AF15" w14:textId="77777777" w:rsidR="00FF10C8" w:rsidRDefault="00E93C68" w:rsidP="00FF10C8">
      <w:pPr>
        <w:pStyle w:val="ListParagraph"/>
        <w:numPr>
          <w:ilvl w:val="0"/>
          <w:numId w:val="14"/>
        </w:numPr>
        <w:ind w:right="-619"/>
        <w:rPr>
          <w:rFonts w:cstheme="minorHAnsi"/>
          <w:sz w:val="22"/>
          <w:szCs w:val="22"/>
        </w:rPr>
      </w:pPr>
      <w:r>
        <w:rPr>
          <w:rFonts w:cstheme="minorHAnsi"/>
          <w:sz w:val="22"/>
          <w:szCs w:val="22"/>
        </w:rPr>
        <w:t>To provide a</w:t>
      </w:r>
      <w:r w:rsidR="002613CF">
        <w:rPr>
          <w:rFonts w:cstheme="minorHAnsi"/>
          <w:sz w:val="22"/>
          <w:szCs w:val="22"/>
        </w:rPr>
        <w:t xml:space="preserve"> </w:t>
      </w:r>
      <w:r>
        <w:rPr>
          <w:rFonts w:cstheme="minorHAnsi"/>
          <w:sz w:val="22"/>
          <w:szCs w:val="22"/>
        </w:rPr>
        <w:t>mentor / buddy to their student</w:t>
      </w:r>
    </w:p>
    <w:p w14:paraId="103941E3" w14:textId="2E8E4033" w:rsidR="00FF10C8" w:rsidRPr="00FF10C8" w:rsidRDefault="001007B9" w:rsidP="00FF10C8">
      <w:pPr>
        <w:pStyle w:val="ListParagraph"/>
        <w:numPr>
          <w:ilvl w:val="0"/>
          <w:numId w:val="14"/>
        </w:numPr>
        <w:ind w:right="-619"/>
        <w:rPr>
          <w:rFonts w:cstheme="minorHAnsi"/>
          <w:sz w:val="22"/>
          <w:szCs w:val="22"/>
        </w:rPr>
      </w:pPr>
      <w:r w:rsidRPr="00FF10C8">
        <w:rPr>
          <w:rFonts w:cstheme="minorHAnsi"/>
          <w:sz w:val="22"/>
          <w:szCs w:val="22"/>
        </w:rPr>
        <w:t>In addition to the</w:t>
      </w:r>
      <w:r w:rsidR="005B0CBD" w:rsidRPr="00FF10C8">
        <w:rPr>
          <w:rFonts w:cstheme="minorHAnsi"/>
          <w:sz w:val="22"/>
          <w:szCs w:val="22"/>
        </w:rPr>
        <w:t xml:space="preserve"> training and development</w:t>
      </w:r>
      <w:r w:rsidRPr="00FF10C8">
        <w:rPr>
          <w:rFonts w:cstheme="minorHAnsi"/>
          <w:sz w:val="22"/>
          <w:szCs w:val="22"/>
        </w:rPr>
        <w:t xml:space="preserve"> support provided by ONF</w:t>
      </w:r>
      <w:r w:rsidR="001045C3" w:rsidRPr="00FF10C8">
        <w:rPr>
          <w:rFonts w:cstheme="minorHAnsi"/>
          <w:sz w:val="22"/>
          <w:szCs w:val="22"/>
        </w:rPr>
        <w:t xml:space="preserve"> and the region</w:t>
      </w:r>
      <w:r w:rsidRPr="00FF10C8">
        <w:rPr>
          <w:rFonts w:cstheme="minorHAnsi"/>
          <w:sz w:val="22"/>
          <w:szCs w:val="22"/>
        </w:rPr>
        <w:t>, p</w:t>
      </w:r>
      <w:r w:rsidR="00270B60" w:rsidRPr="00FF10C8">
        <w:rPr>
          <w:rFonts w:cstheme="minorHAnsi"/>
          <w:sz w:val="22"/>
          <w:szCs w:val="22"/>
        </w:rPr>
        <w:t>rovide end-of-placement support to student</w:t>
      </w:r>
      <w:r w:rsidR="006640AB" w:rsidRPr="00FF10C8">
        <w:rPr>
          <w:rFonts w:cstheme="minorHAnsi"/>
          <w:sz w:val="22"/>
          <w:szCs w:val="22"/>
        </w:rPr>
        <w:t>s</w:t>
      </w:r>
      <w:r w:rsidR="00270B60" w:rsidRPr="00FF10C8">
        <w:rPr>
          <w:rFonts w:cstheme="minorHAnsi"/>
          <w:sz w:val="22"/>
          <w:szCs w:val="22"/>
        </w:rPr>
        <w:t xml:space="preserve">, including assistance with CVs, applications, </w:t>
      </w:r>
      <w:r w:rsidR="00C36D07" w:rsidRPr="00FF10C8">
        <w:rPr>
          <w:rFonts w:cstheme="minorHAnsi"/>
          <w:sz w:val="22"/>
          <w:szCs w:val="22"/>
        </w:rPr>
        <w:t xml:space="preserve">interview preparations, </w:t>
      </w:r>
      <w:r w:rsidR="00270B60" w:rsidRPr="00FF10C8">
        <w:rPr>
          <w:rFonts w:cstheme="minorHAnsi"/>
          <w:sz w:val="22"/>
          <w:szCs w:val="22"/>
        </w:rPr>
        <w:t xml:space="preserve">and finding </w:t>
      </w:r>
      <w:r w:rsidR="006D1774" w:rsidRPr="00FF10C8">
        <w:rPr>
          <w:rFonts w:cstheme="minorHAnsi"/>
          <w:sz w:val="22"/>
          <w:szCs w:val="22"/>
        </w:rPr>
        <w:t xml:space="preserve">local </w:t>
      </w:r>
      <w:r w:rsidR="00270B60" w:rsidRPr="00FF10C8">
        <w:rPr>
          <w:rFonts w:cstheme="minorHAnsi"/>
          <w:sz w:val="22"/>
          <w:szCs w:val="22"/>
        </w:rPr>
        <w:t>apprenticeship or entry-level NHS finance roles (if appropriate).</w:t>
      </w:r>
    </w:p>
    <w:p w14:paraId="689C0DA5" w14:textId="60685EB8" w:rsidR="00944AC8" w:rsidRDefault="00907EB0" w:rsidP="00FF10C8">
      <w:pPr>
        <w:pStyle w:val="ListParagraph"/>
        <w:numPr>
          <w:ilvl w:val="0"/>
          <w:numId w:val="14"/>
        </w:numPr>
        <w:ind w:right="-619"/>
        <w:rPr>
          <w:rFonts w:cstheme="minorHAnsi"/>
          <w:sz w:val="22"/>
          <w:szCs w:val="22"/>
        </w:rPr>
      </w:pPr>
      <w:r w:rsidRPr="00FF10C8">
        <w:rPr>
          <w:rFonts w:cstheme="minorHAnsi"/>
          <w:sz w:val="22"/>
          <w:szCs w:val="22"/>
        </w:rPr>
        <w:t>If a student leaves the scheme early</w:t>
      </w:r>
      <w:r w:rsidR="00944AC8" w:rsidRPr="00FF10C8">
        <w:rPr>
          <w:rFonts w:cstheme="minorHAnsi"/>
          <w:sz w:val="22"/>
          <w:szCs w:val="22"/>
        </w:rPr>
        <w:t>,</w:t>
      </w:r>
      <w:r w:rsidR="00717C7C" w:rsidRPr="00FF10C8">
        <w:rPr>
          <w:rFonts w:cstheme="minorHAnsi"/>
          <w:sz w:val="22"/>
          <w:szCs w:val="22"/>
        </w:rPr>
        <w:t xml:space="preserve"> the exit interview will be handled by the </w:t>
      </w:r>
      <w:r w:rsidR="00FB6480" w:rsidRPr="00FF10C8">
        <w:rPr>
          <w:rFonts w:cstheme="minorHAnsi"/>
          <w:sz w:val="22"/>
          <w:szCs w:val="22"/>
        </w:rPr>
        <w:t xml:space="preserve">host </w:t>
      </w:r>
      <w:r w:rsidR="00717C7C" w:rsidRPr="00FF10C8">
        <w:rPr>
          <w:rFonts w:cstheme="minorHAnsi"/>
          <w:sz w:val="22"/>
          <w:szCs w:val="22"/>
        </w:rPr>
        <w:t>organisation</w:t>
      </w:r>
    </w:p>
    <w:p w14:paraId="027C2D25" w14:textId="1751C1B3" w:rsidR="00DE41E9" w:rsidRPr="0022022B" w:rsidRDefault="00D91612" w:rsidP="0022022B">
      <w:pPr>
        <w:pStyle w:val="ListParagraph"/>
        <w:numPr>
          <w:ilvl w:val="0"/>
          <w:numId w:val="14"/>
        </w:numPr>
        <w:contextualSpacing w:val="0"/>
        <w:rPr>
          <w:rFonts w:ascii="Calibri" w:eastAsia="Times New Roman" w:hAnsi="Calibri" w:cs="Calibri"/>
          <w:sz w:val="22"/>
          <w:szCs w:val="22"/>
        </w:rPr>
      </w:pPr>
      <w:r>
        <w:rPr>
          <w:rFonts w:ascii="Calibri" w:eastAsia="Times New Roman" w:hAnsi="Calibri" w:cs="Calibri"/>
          <w:sz w:val="22"/>
          <w:szCs w:val="22"/>
        </w:rPr>
        <w:t xml:space="preserve">After registering your interest if you decide to no longer employ a placement student then you must let the regional rep know by </w:t>
      </w:r>
      <w:r w:rsidRPr="00204BEB">
        <w:rPr>
          <w:rFonts w:ascii="Calibri" w:eastAsia="Times New Roman" w:hAnsi="Calibri" w:cs="Calibri"/>
          <w:b/>
          <w:bCs/>
          <w:sz w:val="22"/>
          <w:szCs w:val="22"/>
        </w:rPr>
        <w:t xml:space="preserve">COP Friday </w:t>
      </w:r>
      <w:r w:rsidR="00FF4E7F">
        <w:rPr>
          <w:rFonts w:ascii="Calibri" w:eastAsia="Times New Roman" w:hAnsi="Calibri" w:cs="Calibri"/>
          <w:b/>
          <w:bCs/>
          <w:sz w:val="22"/>
          <w:szCs w:val="22"/>
        </w:rPr>
        <w:t>30</w:t>
      </w:r>
      <w:r w:rsidR="00FF4E7F" w:rsidRPr="00FF4E7F">
        <w:rPr>
          <w:rFonts w:ascii="Calibri" w:eastAsia="Times New Roman" w:hAnsi="Calibri" w:cs="Calibri"/>
          <w:b/>
          <w:bCs/>
          <w:sz w:val="22"/>
          <w:szCs w:val="22"/>
          <w:vertAlign w:val="superscript"/>
        </w:rPr>
        <w:t>th</w:t>
      </w:r>
      <w:r w:rsidR="00FF4E7F">
        <w:rPr>
          <w:rFonts w:ascii="Calibri" w:eastAsia="Times New Roman" w:hAnsi="Calibri" w:cs="Calibri"/>
          <w:b/>
          <w:bCs/>
          <w:sz w:val="22"/>
          <w:szCs w:val="22"/>
        </w:rPr>
        <w:t xml:space="preserve"> April 2027.</w:t>
      </w:r>
    </w:p>
    <w:p w14:paraId="023B0473" w14:textId="77777777" w:rsidR="0022022B" w:rsidRDefault="0022022B" w:rsidP="0022022B">
      <w:pPr>
        <w:rPr>
          <w:rFonts w:ascii="Calibri" w:eastAsia="Times New Roman" w:hAnsi="Calibri" w:cs="Calibri"/>
          <w:sz w:val="22"/>
          <w:szCs w:val="22"/>
        </w:rPr>
      </w:pPr>
    </w:p>
    <w:p w14:paraId="7DFC7126" w14:textId="77777777" w:rsidR="0022022B" w:rsidRDefault="0022022B" w:rsidP="0022022B">
      <w:pPr>
        <w:rPr>
          <w:rFonts w:ascii="Calibri" w:eastAsia="Times New Roman" w:hAnsi="Calibri" w:cs="Calibri"/>
          <w:sz w:val="22"/>
          <w:szCs w:val="22"/>
        </w:rPr>
      </w:pPr>
    </w:p>
    <w:p w14:paraId="52DF6AB6" w14:textId="77777777" w:rsidR="0022022B" w:rsidRDefault="0022022B" w:rsidP="0022022B">
      <w:pPr>
        <w:rPr>
          <w:rFonts w:ascii="Calibri" w:eastAsia="Times New Roman" w:hAnsi="Calibri" w:cs="Calibri"/>
          <w:sz w:val="22"/>
          <w:szCs w:val="22"/>
        </w:rPr>
      </w:pPr>
    </w:p>
    <w:p w14:paraId="078F1438" w14:textId="77777777" w:rsidR="0022022B" w:rsidRPr="0022022B" w:rsidRDefault="0022022B" w:rsidP="0022022B">
      <w:pPr>
        <w:rPr>
          <w:rFonts w:ascii="Calibri" w:eastAsia="Times New Roman" w:hAnsi="Calibri" w:cs="Calibri"/>
          <w:sz w:val="22"/>
          <w:szCs w:val="22"/>
        </w:rPr>
      </w:pPr>
    </w:p>
    <w:p w14:paraId="7BC6CC65" w14:textId="67F02304" w:rsidR="00B90B32" w:rsidRPr="00063616" w:rsidRDefault="007B75DF" w:rsidP="00B90B32">
      <w:pPr>
        <w:ind w:right="-619"/>
        <w:rPr>
          <w:rFonts w:cstheme="minorHAnsi"/>
          <w:b/>
          <w:bCs/>
          <w:sz w:val="22"/>
          <w:szCs w:val="22"/>
        </w:rPr>
      </w:pPr>
      <w:r>
        <w:rPr>
          <w:rFonts w:cstheme="minorHAnsi"/>
          <w:b/>
          <w:bCs/>
          <w:sz w:val="22"/>
          <w:szCs w:val="22"/>
        </w:rPr>
        <w:lastRenderedPageBreak/>
        <w:t>ONF</w:t>
      </w:r>
      <w:r w:rsidR="00B90B32" w:rsidRPr="00063616">
        <w:rPr>
          <w:rFonts w:cstheme="minorHAnsi"/>
          <w:b/>
          <w:bCs/>
          <w:sz w:val="22"/>
          <w:szCs w:val="22"/>
        </w:rPr>
        <w:t xml:space="preserve"> responsibilities</w:t>
      </w:r>
    </w:p>
    <w:p w14:paraId="3625F81C" w14:textId="77777777" w:rsidR="002440FE" w:rsidRPr="000044DF" w:rsidRDefault="002440FE" w:rsidP="00B90B32">
      <w:pPr>
        <w:ind w:right="-619"/>
        <w:rPr>
          <w:rFonts w:cstheme="minorHAnsi"/>
          <w:sz w:val="22"/>
          <w:szCs w:val="22"/>
        </w:rPr>
      </w:pPr>
    </w:p>
    <w:p w14:paraId="48BFB6F0" w14:textId="6550ABB5" w:rsidR="00E93C68" w:rsidRDefault="007B75DF" w:rsidP="00215B96">
      <w:pPr>
        <w:pStyle w:val="ListParagraph"/>
        <w:numPr>
          <w:ilvl w:val="0"/>
          <w:numId w:val="16"/>
        </w:numPr>
        <w:ind w:right="-619"/>
        <w:rPr>
          <w:rFonts w:cstheme="minorHAnsi"/>
          <w:sz w:val="22"/>
          <w:szCs w:val="22"/>
        </w:rPr>
      </w:pPr>
      <w:r>
        <w:rPr>
          <w:rFonts w:cstheme="minorHAnsi"/>
          <w:sz w:val="22"/>
          <w:szCs w:val="22"/>
        </w:rPr>
        <w:t xml:space="preserve">Supporting the regions </w:t>
      </w:r>
      <w:r w:rsidR="00793ECF">
        <w:rPr>
          <w:rFonts w:cstheme="minorHAnsi"/>
          <w:sz w:val="22"/>
          <w:szCs w:val="22"/>
        </w:rPr>
        <w:t>by</w:t>
      </w:r>
      <w:r>
        <w:rPr>
          <w:rFonts w:cstheme="minorHAnsi"/>
          <w:sz w:val="22"/>
          <w:szCs w:val="22"/>
        </w:rPr>
        <w:t xml:space="preserve"> promoting the scheme</w:t>
      </w:r>
      <w:r w:rsidR="00E93C68">
        <w:rPr>
          <w:rFonts w:cstheme="minorHAnsi"/>
          <w:sz w:val="22"/>
          <w:szCs w:val="22"/>
        </w:rPr>
        <w:t xml:space="preserve"> </w:t>
      </w:r>
      <w:r w:rsidR="00793ECF">
        <w:rPr>
          <w:rFonts w:cstheme="minorHAnsi"/>
          <w:sz w:val="22"/>
          <w:szCs w:val="22"/>
        </w:rPr>
        <w:t xml:space="preserve">through national channels, and </w:t>
      </w:r>
      <w:r w:rsidR="00E93C68">
        <w:rPr>
          <w:rFonts w:cstheme="minorHAnsi"/>
          <w:sz w:val="22"/>
          <w:szCs w:val="22"/>
        </w:rPr>
        <w:t>providing admin support</w:t>
      </w:r>
      <w:r w:rsidR="005B1CEC">
        <w:rPr>
          <w:rFonts w:cstheme="minorHAnsi"/>
          <w:sz w:val="22"/>
          <w:szCs w:val="22"/>
        </w:rPr>
        <w:t xml:space="preserve"> for regions to </w:t>
      </w:r>
      <w:r w:rsidR="00452192">
        <w:rPr>
          <w:rFonts w:cstheme="minorHAnsi"/>
          <w:sz w:val="22"/>
          <w:szCs w:val="22"/>
        </w:rPr>
        <w:t>contact local schools and colleges</w:t>
      </w:r>
      <w:r w:rsidR="00E93C68">
        <w:rPr>
          <w:rFonts w:cstheme="minorHAnsi"/>
          <w:sz w:val="22"/>
          <w:szCs w:val="22"/>
        </w:rPr>
        <w:t xml:space="preserve"> where required</w:t>
      </w:r>
    </w:p>
    <w:p w14:paraId="1674E105" w14:textId="77777777" w:rsidR="005D6053" w:rsidRDefault="007B1594" w:rsidP="00215B96">
      <w:pPr>
        <w:pStyle w:val="ListParagraph"/>
        <w:numPr>
          <w:ilvl w:val="0"/>
          <w:numId w:val="16"/>
        </w:numPr>
        <w:ind w:right="-619"/>
        <w:rPr>
          <w:rFonts w:cstheme="minorHAnsi"/>
          <w:sz w:val="22"/>
          <w:szCs w:val="22"/>
        </w:rPr>
      </w:pPr>
      <w:r>
        <w:rPr>
          <w:rFonts w:cstheme="minorHAnsi"/>
          <w:sz w:val="22"/>
          <w:szCs w:val="22"/>
        </w:rPr>
        <w:t>Support with r</w:t>
      </w:r>
      <w:r w:rsidR="00B90B32" w:rsidRPr="00215B96">
        <w:rPr>
          <w:rFonts w:cstheme="minorHAnsi"/>
          <w:sz w:val="22"/>
          <w:szCs w:val="22"/>
        </w:rPr>
        <w:t>ecruitment and selection of candidates for the intake</w:t>
      </w:r>
      <w:r w:rsidR="000B6DD3">
        <w:rPr>
          <w:rFonts w:cstheme="minorHAnsi"/>
          <w:sz w:val="22"/>
          <w:szCs w:val="22"/>
        </w:rPr>
        <w:t xml:space="preserve">, if regions </w:t>
      </w:r>
      <w:r w:rsidR="005D6053">
        <w:rPr>
          <w:rFonts w:cstheme="minorHAnsi"/>
          <w:sz w:val="22"/>
          <w:szCs w:val="22"/>
        </w:rPr>
        <w:t xml:space="preserve">request it. </w:t>
      </w:r>
    </w:p>
    <w:p w14:paraId="39438A2F" w14:textId="7BEB2CF4" w:rsidR="00B90B32" w:rsidRPr="00215B96" w:rsidRDefault="005D6053" w:rsidP="00215B96">
      <w:pPr>
        <w:pStyle w:val="ListParagraph"/>
        <w:numPr>
          <w:ilvl w:val="0"/>
          <w:numId w:val="16"/>
        </w:numPr>
        <w:ind w:right="-619"/>
        <w:rPr>
          <w:rFonts w:cstheme="minorHAnsi"/>
          <w:sz w:val="22"/>
          <w:szCs w:val="22"/>
        </w:rPr>
      </w:pPr>
      <w:r>
        <w:rPr>
          <w:rFonts w:cstheme="minorHAnsi"/>
          <w:sz w:val="22"/>
          <w:szCs w:val="22"/>
        </w:rPr>
        <w:t xml:space="preserve">To conduct an initial review of applications and remove any that are not eligible for the programme before sending to the regions to conduct the final shortlist. </w:t>
      </w:r>
      <w:r w:rsidR="000B6DD3">
        <w:rPr>
          <w:rFonts w:cstheme="minorHAnsi"/>
          <w:sz w:val="22"/>
          <w:szCs w:val="22"/>
        </w:rPr>
        <w:t xml:space="preserve"> </w:t>
      </w:r>
      <w:r w:rsidR="00B90B32" w:rsidRPr="00215B96">
        <w:rPr>
          <w:rFonts w:cstheme="minorHAnsi"/>
          <w:sz w:val="22"/>
          <w:szCs w:val="22"/>
        </w:rPr>
        <w:t xml:space="preserve"> </w:t>
      </w:r>
    </w:p>
    <w:p w14:paraId="6F190F74" w14:textId="7125FE82" w:rsidR="00B90B32" w:rsidRDefault="007B1594" w:rsidP="7BADF0C4">
      <w:pPr>
        <w:pStyle w:val="ListParagraph"/>
        <w:numPr>
          <w:ilvl w:val="0"/>
          <w:numId w:val="16"/>
        </w:numPr>
        <w:ind w:right="-619"/>
        <w:rPr>
          <w:sz w:val="22"/>
          <w:szCs w:val="22"/>
        </w:rPr>
      </w:pPr>
      <w:r w:rsidRPr="7BADF0C4">
        <w:rPr>
          <w:sz w:val="22"/>
          <w:szCs w:val="22"/>
        </w:rPr>
        <w:t>Provide a national induction once placements commence in September 202</w:t>
      </w:r>
      <w:r w:rsidR="00FF4E7F">
        <w:rPr>
          <w:sz w:val="22"/>
          <w:szCs w:val="22"/>
        </w:rPr>
        <w:t>7</w:t>
      </w:r>
    </w:p>
    <w:p w14:paraId="04FC82C4" w14:textId="1334F44F" w:rsidR="00343F82" w:rsidRDefault="007B1594" w:rsidP="00343F82">
      <w:pPr>
        <w:pStyle w:val="ListParagraph"/>
        <w:numPr>
          <w:ilvl w:val="0"/>
          <w:numId w:val="16"/>
        </w:numPr>
        <w:ind w:right="-619"/>
        <w:rPr>
          <w:rFonts w:cstheme="minorHAnsi"/>
          <w:sz w:val="22"/>
          <w:szCs w:val="22"/>
        </w:rPr>
      </w:pPr>
      <w:r>
        <w:rPr>
          <w:rFonts w:cstheme="minorHAnsi"/>
          <w:sz w:val="22"/>
          <w:szCs w:val="22"/>
        </w:rPr>
        <w:t xml:space="preserve">Provide </w:t>
      </w:r>
      <w:r w:rsidR="00CF1815">
        <w:rPr>
          <w:rFonts w:cstheme="minorHAnsi"/>
          <w:sz w:val="22"/>
          <w:szCs w:val="22"/>
        </w:rPr>
        <w:t xml:space="preserve">2 x </w:t>
      </w:r>
      <w:r w:rsidR="00B12E54">
        <w:rPr>
          <w:rFonts w:cstheme="minorHAnsi"/>
          <w:sz w:val="22"/>
          <w:szCs w:val="22"/>
        </w:rPr>
        <w:t>national development sessions</w:t>
      </w:r>
      <w:r w:rsidR="00CF1815">
        <w:rPr>
          <w:rFonts w:cstheme="minorHAnsi"/>
          <w:sz w:val="22"/>
          <w:szCs w:val="22"/>
        </w:rPr>
        <w:t xml:space="preserve"> throughout the 12 months</w:t>
      </w:r>
    </w:p>
    <w:p w14:paraId="0EBBE265" w14:textId="1BAA0C7C" w:rsidR="00B56FDB" w:rsidRDefault="00B56FDB" w:rsidP="00343F82">
      <w:pPr>
        <w:pStyle w:val="ListParagraph"/>
        <w:numPr>
          <w:ilvl w:val="0"/>
          <w:numId w:val="16"/>
        </w:numPr>
        <w:ind w:right="-619"/>
        <w:rPr>
          <w:rFonts w:cstheme="minorHAnsi"/>
          <w:sz w:val="22"/>
          <w:szCs w:val="22"/>
        </w:rPr>
      </w:pPr>
      <w:r>
        <w:rPr>
          <w:rFonts w:cstheme="minorHAnsi"/>
          <w:sz w:val="22"/>
          <w:szCs w:val="22"/>
        </w:rPr>
        <w:t xml:space="preserve">Provide a </w:t>
      </w:r>
      <w:r w:rsidR="00DB4008">
        <w:rPr>
          <w:rFonts w:cstheme="minorHAnsi"/>
          <w:sz w:val="22"/>
          <w:szCs w:val="22"/>
        </w:rPr>
        <w:t>portfolio template for each student to complete throughout the year which outlines learning outcomes</w:t>
      </w:r>
      <w:r w:rsidR="008D466B">
        <w:rPr>
          <w:rFonts w:cstheme="minorHAnsi"/>
          <w:sz w:val="22"/>
          <w:szCs w:val="22"/>
        </w:rPr>
        <w:t>, this will need to be completed before certificates are issue</w:t>
      </w:r>
      <w:r w:rsidR="00944AC8">
        <w:rPr>
          <w:rFonts w:cstheme="minorHAnsi"/>
          <w:sz w:val="22"/>
          <w:szCs w:val="22"/>
        </w:rPr>
        <w:t xml:space="preserve">d </w:t>
      </w:r>
      <w:r w:rsidR="008D466B">
        <w:rPr>
          <w:rFonts w:cstheme="minorHAnsi"/>
          <w:sz w:val="22"/>
          <w:szCs w:val="22"/>
        </w:rPr>
        <w:t>a</w:t>
      </w:r>
      <w:r w:rsidR="00944AC8">
        <w:rPr>
          <w:rFonts w:cstheme="minorHAnsi"/>
          <w:sz w:val="22"/>
          <w:szCs w:val="22"/>
        </w:rPr>
        <w:t>t</w:t>
      </w:r>
      <w:r w:rsidR="008D466B">
        <w:rPr>
          <w:rFonts w:cstheme="minorHAnsi"/>
          <w:sz w:val="22"/>
          <w:szCs w:val="22"/>
        </w:rPr>
        <w:t xml:space="preserve"> the end of the placement. </w:t>
      </w:r>
    </w:p>
    <w:p w14:paraId="28B84D34" w14:textId="77777777" w:rsidR="00E5787E" w:rsidRDefault="00E5787E" w:rsidP="00E5787E">
      <w:pPr>
        <w:pStyle w:val="ListParagraph"/>
        <w:numPr>
          <w:ilvl w:val="0"/>
          <w:numId w:val="16"/>
        </w:numPr>
        <w:ind w:right="-619"/>
        <w:rPr>
          <w:rFonts w:cstheme="minorHAnsi"/>
          <w:sz w:val="22"/>
          <w:szCs w:val="22"/>
        </w:rPr>
      </w:pPr>
      <w:r>
        <w:rPr>
          <w:rFonts w:cstheme="minorHAnsi"/>
          <w:sz w:val="22"/>
          <w:szCs w:val="22"/>
        </w:rPr>
        <w:t>Ensure the brochure, application form, and any national resources including interview questions suggestions and shortlist criteria are up to date and shared with the regions</w:t>
      </w:r>
    </w:p>
    <w:p w14:paraId="349A3DC8" w14:textId="77777777" w:rsidR="00B56FDB" w:rsidRPr="00343F82" w:rsidRDefault="00B56FDB" w:rsidP="00B56FDB">
      <w:pPr>
        <w:pStyle w:val="ListParagraph"/>
        <w:ind w:right="-619"/>
        <w:rPr>
          <w:rFonts w:cstheme="minorHAnsi"/>
          <w:sz w:val="22"/>
          <w:szCs w:val="22"/>
        </w:rPr>
      </w:pPr>
    </w:p>
    <w:p w14:paraId="3B442AC7" w14:textId="36E7836B" w:rsidR="00EF2CBC" w:rsidRDefault="00EF2CBC" w:rsidP="00EF2CBC">
      <w:pPr>
        <w:ind w:right="-619"/>
        <w:rPr>
          <w:rFonts w:cstheme="minorHAnsi"/>
          <w:b/>
          <w:bCs/>
          <w:sz w:val="22"/>
          <w:szCs w:val="22"/>
        </w:rPr>
      </w:pPr>
      <w:r>
        <w:rPr>
          <w:rFonts w:cstheme="minorHAnsi"/>
          <w:b/>
          <w:bCs/>
          <w:sz w:val="22"/>
          <w:szCs w:val="22"/>
        </w:rPr>
        <w:t>Regional</w:t>
      </w:r>
      <w:r w:rsidRPr="00063616">
        <w:rPr>
          <w:rFonts w:cstheme="minorHAnsi"/>
          <w:b/>
          <w:bCs/>
          <w:sz w:val="22"/>
          <w:szCs w:val="22"/>
        </w:rPr>
        <w:t xml:space="preserve"> responsibilities</w:t>
      </w:r>
    </w:p>
    <w:p w14:paraId="5225D37F" w14:textId="77777777" w:rsidR="00944AC8" w:rsidRPr="00063616" w:rsidRDefault="00944AC8" w:rsidP="00EF2CBC">
      <w:pPr>
        <w:ind w:right="-619"/>
        <w:rPr>
          <w:rFonts w:cstheme="minorHAnsi"/>
          <w:b/>
          <w:bCs/>
          <w:sz w:val="22"/>
          <w:szCs w:val="22"/>
        </w:rPr>
      </w:pPr>
    </w:p>
    <w:p w14:paraId="402EE1B7" w14:textId="51FCFCCB" w:rsidR="00B6313F" w:rsidRDefault="00B6313F" w:rsidP="00B6313F">
      <w:pPr>
        <w:pStyle w:val="ListParagraph"/>
        <w:numPr>
          <w:ilvl w:val="0"/>
          <w:numId w:val="20"/>
        </w:numPr>
        <w:contextualSpacing w:val="0"/>
        <w:rPr>
          <w:rFonts w:ascii="Calibri" w:eastAsia="Times New Roman" w:hAnsi="Calibri" w:cs="Calibri"/>
          <w:sz w:val="22"/>
          <w:szCs w:val="22"/>
        </w:rPr>
      </w:pPr>
      <w:r w:rsidRPr="00B6313F">
        <w:rPr>
          <w:rFonts w:ascii="Calibri" w:eastAsia="Times New Roman" w:hAnsi="Calibri" w:cs="Calibri"/>
          <w:sz w:val="22"/>
          <w:szCs w:val="22"/>
        </w:rPr>
        <w:t xml:space="preserve">Recruitment </w:t>
      </w:r>
      <w:r w:rsidR="005C2753">
        <w:rPr>
          <w:rFonts w:ascii="Calibri" w:eastAsia="Times New Roman" w:hAnsi="Calibri" w:cs="Calibri"/>
          <w:sz w:val="22"/>
          <w:szCs w:val="22"/>
        </w:rPr>
        <w:t xml:space="preserve">of </w:t>
      </w:r>
      <w:r w:rsidR="006B4C84">
        <w:rPr>
          <w:rFonts w:ascii="Calibri" w:eastAsia="Times New Roman" w:hAnsi="Calibri" w:cs="Calibri"/>
          <w:sz w:val="22"/>
          <w:szCs w:val="22"/>
        </w:rPr>
        <w:t xml:space="preserve">host </w:t>
      </w:r>
      <w:r w:rsidR="005C2753">
        <w:rPr>
          <w:rFonts w:ascii="Calibri" w:eastAsia="Times New Roman" w:hAnsi="Calibri" w:cs="Calibri"/>
          <w:sz w:val="22"/>
          <w:szCs w:val="22"/>
        </w:rPr>
        <w:t>organisations</w:t>
      </w:r>
    </w:p>
    <w:p w14:paraId="02E85B20" w14:textId="65322DC9" w:rsidR="0002384E" w:rsidRPr="00B6313F" w:rsidRDefault="0002384E" w:rsidP="00B6313F">
      <w:pPr>
        <w:pStyle w:val="ListParagraph"/>
        <w:numPr>
          <w:ilvl w:val="0"/>
          <w:numId w:val="20"/>
        </w:numPr>
        <w:contextualSpacing w:val="0"/>
        <w:rPr>
          <w:rFonts w:ascii="Calibri" w:eastAsia="Times New Roman" w:hAnsi="Calibri" w:cs="Calibri"/>
          <w:sz w:val="22"/>
          <w:szCs w:val="22"/>
        </w:rPr>
      </w:pPr>
      <w:r>
        <w:rPr>
          <w:rFonts w:cstheme="minorHAnsi"/>
          <w:sz w:val="22"/>
          <w:szCs w:val="22"/>
        </w:rPr>
        <w:t>Promoting the scheme to local schools and colleges</w:t>
      </w:r>
      <w:r w:rsidR="0004778E">
        <w:rPr>
          <w:rFonts w:cstheme="minorHAnsi"/>
          <w:sz w:val="22"/>
          <w:szCs w:val="22"/>
        </w:rPr>
        <w:t>, and through local channels</w:t>
      </w:r>
    </w:p>
    <w:p w14:paraId="6196074A" w14:textId="69995FC2" w:rsidR="00B6313F" w:rsidRPr="00B6313F" w:rsidRDefault="00B6313F" w:rsidP="00B6313F">
      <w:pPr>
        <w:pStyle w:val="ListParagraph"/>
        <w:numPr>
          <w:ilvl w:val="0"/>
          <w:numId w:val="20"/>
        </w:numPr>
        <w:contextualSpacing w:val="0"/>
        <w:rPr>
          <w:rFonts w:ascii="Calibri" w:eastAsia="Times New Roman" w:hAnsi="Calibri" w:cs="Calibri"/>
          <w:sz w:val="22"/>
          <w:szCs w:val="22"/>
        </w:rPr>
      </w:pPr>
      <w:r w:rsidRPr="00B6313F">
        <w:rPr>
          <w:rFonts w:ascii="Calibri" w:eastAsia="Times New Roman" w:hAnsi="Calibri" w:cs="Calibri"/>
          <w:sz w:val="22"/>
          <w:szCs w:val="22"/>
        </w:rPr>
        <w:t>Shortlisting</w:t>
      </w:r>
      <w:r w:rsidR="005C2753">
        <w:rPr>
          <w:rFonts w:ascii="Calibri" w:eastAsia="Times New Roman" w:hAnsi="Calibri" w:cs="Calibri"/>
          <w:sz w:val="22"/>
          <w:szCs w:val="22"/>
        </w:rPr>
        <w:t xml:space="preserve"> of</w:t>
      </w:r>
      <w:r w:rsidR="00B026C3">
        <w:rPr>
          <w:rFonts w:ascii="Calibri" w:eastAsia="Times New Roman" w:hAnsi="Calibri" w:cs="Calibri"/>
          <w:sz w:val="22"/>
          <w:szCs w:val="22"/>
        </w:rPr>
        <w:t xml:space="preserve"> eligible</w:t>
      </w:r>
      <w:r w:rsidR="005C2753">
        <w:rPr>
          <w:rFonts w:ascii="Calibri" w:eastAsia="Times New Roman" w:hAnsi="Calibri" w:cs="Calibri"/>
          <w:sz w:val="22"/>
          <w:szCs w:val="22"/>
        </w:rPr>
        <w:t xml:space="preserve"> candidates who apply to be on the scheme.</w:t>
      </w:r>
    </w:p>
    <w:p w14:paraId="53A28B9B" w14:textId="2C47F85A" w:rsidR="00B6313F" w:rsidRPr="00B6313F" w:rsidRDefault="00B6313F" w:rsidP="00B6313F">
      <w:pPr>
        <w:pStyle w:val="ListParagraph"/>
        <w:numPr>
          <w:ilvl w:val="0"/>
          <w:numId w:val="20"/>
        </w:numPr>
        <w:contextualSpacing w:val="0"/>
        <w:rPr>
          <w:rFonts w:ascii="Calibri" w:eastAsia="Times New Roman" w:hAnsi="Calibri" w:cs="Calibri"/>
          <w:sz w:val="22"/>
          <w:szCs w:val="22"/>
        </w:rPr>
      </w:pPr>
      <w:r w:rsidRPr="00B6313F">
        <w:rPr>
          <w:rFonts w:ascii="Calibri" w:eastAsia="Times New Roman" w:hAnsi="Calibri" w:cs="Calibri"/>
          <w:sz w:val="22"/>
          <w:szCs w:val="22"/>
        </w:rPr>
        <w:t xml:space="preserve">Arranging interview panels </w:t>
      </w:r>
      <w:r w:rsidR="005C2753">
        <w:rPr>
          <w:rFonts w:ascii="Calibri" w:eastAsia="Times New Roman" w:hAnsi="Calibri" w:cs="Calibri"/>
          <w:sz w:val="22"/>
          <w:szCs w:val="22"/>
        </w:rPr>
        <w:t>with candidates who have been shortlisted</w:t>
      </w:r>
      <w:r w:rsidR="00B4552C">
        <w:rPr>
          <w:rFonts w:ascii="Calibri" w:eastAsia="Times New Roman" w:hAnsi="Calibri" w:cs="Calibri"/>
          <w:sz w:val="22"/>
          <w:szCs w:val="22"/>
        </w:rPr>
        <w:t xml:space="preserve"> and organisational leads.</w:t>
      </w:r>
    </w:p>
    <w:p w14:paraId="1DD29E77" w14:textId="1731FB31" w:rsidR="00B6313F" w:rsidRPr="00B6313F" w:rsidRDefault="00B6313F" w:rsidP="00B6313F">
      <w:pPr>
        <w:pStyle w:val="ListParagraph"/>
        <w:numPr>
          <w:ilvl w:val="0"/>
          <w:numId w:val="20"/>
        </w:numPr>
        <w:contextualSpacing w:val="0"/>
        <w:rPr>
          <w:rFonts w:ascii="Calibri" w:eastAsia="Times New Roman" w:hAnsi="Calibri" w:cs="Calibri"/>
          <w:sz w:val="22"/>
          <w:szCs w:val="22"/>
        </w:rPr>
      </w:pPr>
      <w:r w:rsidRPr="00B6313F">
        <w:rPr>
          <w:rFonts w:ascii="Calibri" w:eastAsia="Times New Roman" w:hAnsi="Calibri" w:cs="Calibri"/>
          <w:sz w:val="22"/>
          <w:szCs w:val="22"/>
        </w:rPr>
        <w:t>A regional induction event</w:t>
      </w:r>
      <w:r w:rsidR="00B4552C">
        <w:rPr>
          <w:rFonts w:ascii="Calibri" w:eastAsia="Times New Roman" w:hAnsi="Calibri" w:cs="Calibri"/>
          <w:sz w:val="22"/>
          <w:szCs w:val="22"/>
        </w:rPr>
        <w:t xml:space="preserve"> to be delivered </w:t>
      </w:r>
      <w:r w:rsidR="00F336FE">
        <w:rPr>
          <w:rFonts w:ascii="Calibri" w:eastAsia="Times New Roman" w:hAnsi="Calibri" w:cs="Calibri"/>
          <w:sz w:val="22"/>
          <w:szCs w:val="22"/>
        </w:rPr>
        <w:t>throughout September/ October.</w:t>
      </w:r>
    </w:p>
    <w:p w14:paraId="3415F6F3" w14:textId="4818C5C1" w:rsidR="00B6313F" w:rsidRDefault="00B6313F" w:rsidP="00B6313F">
      <w:pPr>
        <w:pStyle w:val="ListParagraph"/>
        <w:numPr>
          <w:ilvl w:val="0"/>
          <w:numId w:val="20"/>
        </w:numPr>
        <w:contextualSpacing w:val="0"/>
        <w:rPr>
          <w:rFonts w:ascii="Calibri" w:eastAsia="Times New Roman" w:hAnsi="Calibri" w:cs="Calibri"/>
          <w:sz w:val="22"/>
          <w:szCs w:val="22"/>
        </w:rPr>
      </w:pPr>
      <w:r w:rsidRPr="00B6313F">
        <w:rPr>
          <w:rFonts w:ascii="Calibri" w:eastAsia="Times New Roman" w:hAnsi="Calibri" w:cs="Calibri"/>
          <w:sz w:val="22"/>
          <w:szCs w:val="22"/>
        </w:rPr>
        <w:t xml:space="preserve">At least two regional development days </w:t>
      </w:r>
      <w:r w:rsidR="00754F94">
        <w:rPr>
          <w:rFonts w:ascii="Calibri" w:eastAsia="Times New Roman" w:hAnsi="Calibri" w:cs="Calibri"/>
          <w:sz w:val="22"/>
          <w:szCs w:val="22"/>
        </w:rPr>
        <w:t xml:space="preserve">or skills sessions </w:t>
      </w:r>
      <w:r w:rsidRPr="00B6313F">
        <w:rPr>
          <w:rFonts w:ascii="Calibri" w:eastAsia="Times New Roman" w:hAnsi="Calibri" w:cs="Calibri"/>
          <w:sz w:val="22"/>
          <w:szCs w:val="22"/>
        </w:rPr>
        <w:t>throughout the 12 months</w:t>
      </w:r>
      <w:r w:rsidR="00260FD1">
        <w:rPr>
          <w:rFonts w:ascii="Calibri" w:eastAsia="Times New Roman" w:hAnsi="Calibri" w:cs="Calibri"/>
          <w:sz w:val="22"/>
          <w:szCs w:val="22"/>
        </w:rPr>
        <w:t xml:space="preserve">. </w:t>
      </w:r>
      <w:r w:rsidR="00E67C74">
        <w:rPr>
          <w:rFonts w:ascii="Calibri" w:eastAsia="Times New Roman" w:hAnsi="Calibri" w:cs="Calibri"/>
          <w:sz w:val="22"/>
          <w:szCs w:val="22"/>
        </w:rPr>
        <w:t>This point is optional</w:t>
      </w:r>
      <w:r w:rsidR="00BB2230">
        <w:rPr>
          <w:rFonts w:ascii="Calibri" w:eastAsia="Times New Roman" w:hAnsi="Calibri" w:cs="Calibri"/>
          <w:sz w:val="22"/>
          <w:szCs w:val="22"/>
        </w:rPr>
        <w:t xml:space="preserve">, and regions can deliver these </w:t>
      </w:r>
      <w:r w:rsidR="00A12A06">
        <w:rPr>
          <w:rFonts w:ascii="Calibri" w:eastAsia="Times New Roman" w:hAnsi="Calibri" w:cs="Calibri"/>
          <w:sz w:val="22"/>
          <w:szCs w:val="22"/>
        </w:rPr>
        <w:t>jointly</w:t>
      </w:r>
      <w:r w:rsidR="00E67C74">
        <w:rPr>
          <w:rFonts w:ascii="Calibri" w:eastAsia="Times New Roman" w:hAnsi="Calibri" w:cs="Calibri"/>
          <w:sz w:val="22"/>
          <w:szCs w:val="22"/>
        </w:rPr>
        <w:t>.</w:t>
      </w:r>
      <w:r w:rsidR="00260FD1">
        <w:rPr>
          <w:rFonts w:ascii="Calibri" w:eastAsia="Times New Roman" w:hAnsi="Calibri" w:cs="Calibri"/>
          <w:sz w:val="22"/>
          <w:szCs w:val="22"/>
        </w:rPr>
        <w:t xml:space="preserve"> </w:t>
      </w:r>
    </w:p>
    <w:p w14:paraId="16B5954A" w14:textId="42D82CB7" w:rsidR="00B62E2B" w:rsidRDefault="00B62E2B" w:rsidP="00B6313F">
      <w:pPr>
        <w:pStyle w:val="ListParagraph"/>
        <w:numPr>
          <w:ilvl w:val="0"/>
          <w:numId w:val="20"/>
        </w:numPr>
        <w:contextualSpacing w:val="0"/>
        <w:rPr>
          <w:rFonts w:ascii="Calibri" w:eastAsia="Times New Roman" w:hAnsi="Calibri" w:cs="Calibri"/>
          <w:sz w:val="22"/>
          <w:szCs w:val="22"/>
        </w:rPr>
      </w:pPr>
      <w:r>
        <w:rPr>
          <w:rFonts w:ascii="Calibri" w:eastAsia="Times New Roman" w:hAnsi="Calibri" w:cs="Calibri"/>
          <w:sz w:val="22"/>
          <w:szCs w:val="22"/>
        </w:rPr>
        <w:t>Supporting the students with travel expenses for training / conferences</w:t>
      </w:r>
      <w:r w:rsidR="006A4BE8">
        <w:rPr>
          <w:rFonts w:ascii="Calibri" w:eastAsia="Times New Roman" w:hAnsi="Calibri" w:cs="Calibri"/>
          <w:sz w:val="22"/>
          <w:szCs w:val="22"/>
        </w:rPr>
        <w:t xml:space="preserve"> where appropriate</w:t>
      </w:r>
    </w:p>
    <w:p w14:paraId="49AF9933" w14:textId="3CAC2A1A" w:rsidR="00B6313F" w:rsidRDefault="00FC59B7" w:rsidP="00B6313F">
      <w:pPr>
        <w:pStyle w:val="ListParagraph"/>
        <w:numPr>
          <w:ilvl w:val="0"/>
          <w:numId w:val="20"/>
        </w:numPr>
        <w:contextualSpacing w:val="0"/>
        <w:rPr>
          <w:rFonts w:ascii="Calibri" w:eastAsia="Times New Roman" w:hAnsi="Calibri" w:cs="Calibri"/>
          <w:sz w:val="22"/>
          <w:szCs w:val="22"/>
        </w:rPr>
      </w:pPr>
      <w:r>
        <w:rPr>
          <w:rFonts w:ascii="Calibri" w:eastAsia="Times New Roman" w:hAnsi="Calibri" w:cs="Calibri"/>
          <w:sz w:val="22"/>
          <w:szCs w:val="22"/>
        </w:rPr>
        <w:t xml:space="preserve">Ensure regional placement scheme handbook or resources are up to date and shared within the region </w:t>
      </w:r>
    </w:p>
    <w:p w14:paraId="7F64397F" w14:textId="1C9F514B" w:rsidR="00717C7C" w:rsidRPr="00B6313F" w:rsidRDefault="00717C7C" w:rsidP="00B6313F">
      <w:pPr>
        <w:pStyle w:val="ListParagraph"/>
        <w:numPr>
          <w:ilvl w:val="0"/>
          <w:numId w:val="20"/>
        </w:numPr>
        <w:contextualSpacing w:val="0"/>
        <w:rPr>
          <w:rFonts w:ascii="Calibri" w:eastAsia="Times New Roman" w:hAnsi="Calibri" w:cs="Calibri"/>
          <w:sz w:val="22"/>
          <w:szCs w:val="22"/>
        </w:rPr>
      </w:pPr>
      <w:r>
        <w:rPr>
          <w:rFonts w:ascii="Calibri" w:eastAsia="Times New Roman" w:hAnsi="Calibri" w:cs="Calibri"/>
          <w:sz w:val="22"/>
          <w:szCs w:val="22"/>
        </w:rPr>
        <w:t xml:space="preserve">If a student exits the scheme early, </w:t>
      </w:r>
      <w:r w:rsidR="00FB331C">
        <w:rPr>
          <w:rFonts w:ascii="Calibri" w:eastAsia="Times New Roman" w:hAnsi="Calibri" w:cs="Calibri"/>
          <w:sz w:val="22"/>
          <w:szCs w:val="22"/>
        </w:rPr>
        <w:t xml:space="preserve">liaise with the host organisation to understand </w:t>
      </w:r>
      <w:r w:rsidR="00306747">
        <w:rPr>
          <w:rFonts w:ascii="Calibri" w:eastAsia="Times New Roman" w:hAnsi="Calibri" w:cs="Calibri"/>
          <w:sz w:val="22"/>
          <w:szCs w:val="22"/>
        </w:rPr>
        <w:t xml:space="preserve">the reason for early departure and </w:t>
      </w:r>
      <w:r w:rsidR="001F2AEB">
        <w:rPr>
          <w:rFonts w:ascii="Calibri" w:eastAsia="Times New Roman" w:hAnsi="Calibri" w:cs="Calibri"/>
          <w:sz w:val="22"/>
          <w:szCs w:val="22"/>
        </w:rPr>
        <w:t>report this back to ONF</w:t>
      </w:r>
      <w:r w:rsidR="00306747">
        <w:rPr>
          <w:rFonts w:ascii="Calibri" w:eastAsia="Times New Roman" w:hAnsi="Calibri" w:cs="Calibri"/>
          <w:sz w:val="22"/>
          <w:szCs w:val="22"/>
        </w:rPr>
        <w:t xml:space="preserve">. </w:t>
      </w:r>
    </w:p>
    <w:p w14:paraId="460ABC47" w14:textId="77777777" w:rsidR="00B90B32" w:rsidRPr="00B90B32" w:rsidRDefault="00B90B32" w:rsidP="00DD0B42">
      <w:pPr>
        <w:ind w:right="-619"/>
        <w:rPr>
          <w:rFonts w:cstheme="minorHAnsi"/>
          <w:sz w:val="22"/>
          <w:szCs w:val="22"/>
        </w:rPr>
      </w:pPr>
    </w:p>
    <w:p w14:paraId="3A634F9B" w14:textId="7C686F19" w:rsidR="00D57034" w:rsidRDefault="009935EA" w:rsidP="00641387">
      <w:pPr>
        <w:ind w:right="-619"/>
        <w:rPr>
          <w:rFonts w:ascii="Bebas Neue Light" w:hAnsi="Bebas Neue Light"/>
          <w:sz w:val="36"/>
          <w:szCs w:val="36"/>
        </w:rPr>
      </w:pPr>
      <w:r w:rsidRPr="009935EA">
        <w:rPr>
          <w:rFonts w:ascii="Bebas Neue Light" w:hAnsi="Bebas Neue Light"/>
          <w:sz w:val="36"/>
          <w:szCs w:val="36"/>
        </w:rPr>
        <w:t>Placement Duration and Dates</w:t>
      </w:r>
    </w:p>
    <w:p w14:paraId="6BB4C4F8" w14:textId="77777777" w:rsidR="009935EA" w:rsidRDefault="009935EA" w:rsidP="00641387">
      <w:pPr>
        <w:ind w:right="-619"/>
        <w:rPr>
          <w:rFonts w:cstheme="minorHAnsi"/>
          <w:sz w:val="22"/>
          <w:szCs w:val="22"/>
        </w:rPr>
      </w:pPr>
    </w:p>
    <w:p w14:paraId="6BAA81F7" w14:textId="587A77AC" w:rsidR="00641387" w:rsidRPr="00893A4D" w:rsidRDefault="00641387" w:rsidP="00641387">
      <w:pPr>
        <w:ind w:right="-619"/>
        <w:rPr>
          <w:sz w:val="22"/>
          <w:szCs w:val="22"/>
        </w:rPr>
      </w:pPr>
      <w:r w:rsidRPr="44B87C4F">
        <w:rPr>
          <w:sz w:val="22"/>
          <w:szCs w:val="22"/>
        </w:rPr>
        <w:t xml:space="preserve">Employment of </w:t>
      </w:r>
      <w:r w:rsidR="00343F82" w:rsidRPr="44B87C4F">
        <w:rPr>
          <w:sz w:val="22"/>
          <w:szCs w:val="22"/>
        </w:rPr>
        <w:t>placement students</w:t>
      </w:r>
      <w:r w:rsidRPr="44B87C4F">
        <w:rPr>
          <w:sz w:val="22"/>
          <w:szCs w:val="22"/>
        </w:rPr>
        <w:t xml:space="preserve"> will be from</w:t>
      </w:r>
      <w:r w:rsidR="00AB32D6" w:rsidRPr="44B87C4F">
        <w:rPr>
          <w:sz w:val="22"/>
          <w:szCs w:val="22"/>
        </w:rPr>
        <w:t xml:space="preserve"> </w:t>
      </w:r>
      <w:r w:rsidRPr="44B87C4F">
        <w:rPr>
          <w:sz w:val="22"/>
          <w:szCs w:val="22"/>
        </w:rPr>
        <w:t>September 202</w:t>
      </w:r>
      <w:r w:rsidR="00F63C35">
        <w:rPr>
          <w:sz w:val="22"/>
          <w:szCs w:val="22"/>
        </w:rPr>
        <w:t>7</w:t>
      </w:r>
      <w:r w:rsidRPr="44B87C4F">
        <w:rPr>
          <w:sz w:val="22"/>
          <w:szCs w:val="22"/>
        </w:rPr>
        <w:t xml:space="preserve"> </w:t>
      </w:r>
      <w:r w:rsidR="006B6CF1" w:rsidRPr="44B87C4F">
        <w:rPr>
          <w:sz w:val="22"/>
          <w:szCs w:val="22"/>
        </w:rPr>
        <w:t>for one calendar year</w:t>
      </w:r>
      <w:r w:rsidR="00E32CFB" w:rsidRPr="44B87C4F">
        <w:rPr>
          <w:sz w:val="22"/>
          <w:szCs w:val="22"/>
        </w:rPr>
        <w:t>.</w:t>
      </w:r>
    </w:p>
    <w:p w14:paraId="7AC1DFBA" w14:textId="77777777" w:rsidR="00CA11CC" w:rsidRDefault="00CA11CC" w:rsidP="00641387">
      <w:pPr>
        <w:ind w:right="-619"/>
        <w:rPr>
          <w:rFonts w:cstheme="minorHAnsi"/>
          <w:sz w:val="22"/>
          <w:szCs w:val="22"/>
        </w:rPr>
      </w:pPr>
    </w:p>
    <w:p w14:paraId="6DB985F4" w14:textId="1E716BA1" w:rsidR="00CA11CC" w:rsidRDefault="00CA11CC" w:rsidP="00641387">
      <w:pPr>
        <w:ind w:right="-619"/>
        <w:rPr>
          <w:rFonts w:cstheme="minorHAnsi"/>
          <w:sz w:val="22"/>
          <w:szCs w:val="22"/>
        </w:rPr>
      </w:pPr>
      <w:r w:rsidRPr="00CA11CC">
        <w:rPr>
          <w:rFonts w:ascii="Bebas Neue Light" w:hAnsi="Bebas Neue Light"/>
          <w:sz w:val="36"/>
          <w:szCs w:val="36"/>
        </w:rPr>
        <w:t>Early Termination or Departure of a Student</w:t>
      </w:r>
    </w:p>
    <w:p w14:paraId="076192B9" w14:textId="77777777" w:rsidR="00CA11CC" w:rsidRPr="00CA11CC" w:rsidRDefault="00CA11CC" w:rsidP="00CA11CC">
      <w:pPr>
        <w:ind w:right="-619"/>
        <w:rPr>
          <w:rFonts w:cstheme="minorHAnsi"/>
          <w:sz w:val="22"/>
          <w:szCs w:val="22"/>
        </w:rPr>
      </w:pPr>
    </w:p>
    <w:p w14:paraId="2A0EDE1F" w14:textId="715BEB4D" w:rsidR="00CA11CC" w:rsidRDefault="00D87185" w:rsidP="00D87185">
      <w:pPr>
        <w:ind w:right="-619"/>
        <w:rPr>
          <w:rFonts w:cstheme="minorHAnsi"/>
          <w:sz w:val="22"/>
          <w:szCs w:val="22"/>
        </w:rPr>
      </w:pPr>
      <w:r w:rsidRPr="00D87185">
        <w:rPr>
          <w:rFonts w:cstheme="minorHAnsi"/>
          <w:sz w:val="22"/>
          <w:szCs w:val="22"/>
        </w:rPr>
        <w:t>In the event of an early termination or departure of a placement student, the hosting organi</w:t>
      </w:r>
      <w:r>
        <w:rPr>
          <w:rFonts w:cstheme="minorHAnsi"/>
          <w:sz w:val="22"/>
          <w:szCs w:val="22"/>
        </w:rPr>
        <w:t>s</w:t>
      </w:r>
      <w:r w:rsidRPr="00D87185">
        <w:rPr>
          <w:rFonts w:cstheme="minorHAnsi"/>
          <w:sz w:val="22"/>
          <w:szCs w:val="22"/>
        </w:rPr>
        <w:t xml:space="preserve">ation will handle the process, including </w:t>
      </w:r>
      <w:r>
        <w:rPr>
          <w:rFonts w:cstheme="minorHAnsi"/>
          <w:sz w:val="22"/>
          <w:szCs w:val="22"/>
        </w:rPr>
        <w:t xml:space="preserve">following their own HR policy and </w:t>
      </w:r>
      <w:r w:rsidR="00FD29AA">
        <w:rPr>
          <w:rFonts w:cstheme="minorHAnsi"/>
          <w:sz w:val="22"/>
          <w:szCs w:val="22"/>
        </w:rPr>
        <w:t>procedure</w:t>
      </w:r>
      <w:r w:rsidRPr="00D87185">
        <w:rPr>
          <w:rFonts w:cstheme="minorHAnsi"/>
          <w:sz w:val="22"/>
          <w:szCs w:val="22"/>
        </w:rPr>
        <w:t xml:space="preserve">, managing all financial responsibilities such as remaining </w:t>
      </w:r>
      <w:r w:rsidR="00FD29AA" w:rsidRPr="00D87185">
        <w:rPr>
          <w:rFonts w:cstheme="minorHAnsi"/>
          <w:sz w:val="22"/>
          <w:szCs w:val="22"/>
        </w:rPr>
        <w:t>earnings</w:t>
      </w:r>
      <w:r w:rsidRPr="00D87185">
        <w:rPr>
          <w:rFonts w:cstheme="minorHAnsi"/>
          <w:sz w:val="22"/>
          <w:szCs w:val="22"/>
        </w:rPr>
        <w:t>, expenses, and any contractual obligations. The hosting organi</w:t>
      </w:r>
      <w:r w:rsidR="00FD29AA">
        <w:rPr>
          <w:rFonts w:cstheme="minorHAnsi"/>
          <w:sz w:val="22"/>
          <w:szCs w:val="22"/>
        </w:rPr>
        <w:t>s</w:t>
      </w:r>
      <w:r w:rsidRPr="00D87185">
        <w:rPr>
          <w:rFonts w:cstheme="minorHAnsi"/>
          <w:sz w:val="22"/>
          <w:szCs w:val="22"/>
        </w:rPr>
        <w:t xml:space="preserve">ation will also assist with the student’s transition, ensure the return of all property, and enforce confidentiality agreements. </w:t>
      </w:r>
      <w:r w:rsidR="001E7A39">
        <w:rPr>
          <w:rFonts w:cstheme="minorHAnsi"/>
          <w:sz w:val="22"/>
          <w:szCs w:val="22"/>
        </w:rPr>
        <w:t xml:space="preserve">Please note this only refers to </w:t>
      </w:r>
      <w:r w:rsidR="002D390B">
        <w:rPr>
          <w:rFonts w:cstheme="minorHAnsi"/>
          <w:sz w:val="22"/>
          <w:szCs w:val="22"/>
        </w:rPr>
        <w:t xml:space="preserve">the placement student leaving the host organisation before the </w:t>
      </w:r>
      <w:r w:rsidR="00873468">
        <w:rPr>
          <w:rFonts w:cstheme="minorHAnsi"/>
          <w:sz w:val="22"/>
          <w:szCs w:val="22"/>
        </w:rPr>
        <w:t>scheme end date</w:t>
      </w:r>
      <w:r w:rsidR="00F26EBD">
        <w:rPr>
          <w:rFonts w:cstheme="minorHAnsi"/>
          <w:sz w:val="22"/>
          <w:szCs w:val="22"/>
        </w:rPr>
        <w:t>.</w:t>
      </w:r>
      <w:r w:rsidR="00873468">
        <w:rPr>
          <w:rFonts w:cstheme="minorHAnsi"/>
          <w:sz w:val="22"/>
          <w:szCs w:val="22"/>
        </w:rPr>
        <w:t xml:space="preserve"> </w:t>
      </w:r>
      <w:r w:rsidR="00F26EBD">
        <w:rPr>
          <w:rFonts w:cstheme="minorHAnsi"/>
          <w:sz w:val="22"/>
          <w:szCs w:val="22"/>
        </w:rPr>
        <w:t>I</w:t>
      </w:r>
      <w:r w:rsidR="00873468">
        <w:rPr>
          <w:rFonts w:cstheme="minorHAnsi"/>
          <w:sz w:val="22"/>
          <w:szCs w:val="22"/>
        </w:rPr>
        <w:t xml:space="preserve">t does not prevent </w:t>
      </w:r>
      <w:r w:rsidR="00317139">
        <w:rPr>
          <w:rFonts w:cstheme="minorHAnsi"/>
          <w:sz w:val="22"/>
          <w:szCs w:val="22"/>
        </w:rPr>
        <w:t xml:space="preserve">the student from moving to a different post or starting </w:t>
      </w:r>
      <w:r w:rsidR="006E4E56">
        <w:rPr>
          <w:rFonts w:cstheme="minorHAnsi"/>
          <w:sz w:val="22"/>
          <w:szCs w:val="22"/>
        </w:rPr>
        <w:t xml:space="preserve">an apprenticeship within their placement year, as long as their contract of employment is still with the host organisation. </w:t>
      </w:r>
    </w:p>
    <w:p w14:paraId="64FD4047" w14:textId="77777777" w:rsidR="00D87185" w:rsidRPr="00CA11CC" w:rsidRDefault="00D87185" w:rsidP="00D87185">
      <w:pPr>
        <w:ind w:right="-619"/>
        <w:rPr>
          <w:rFonts w:cstheme="minorHAnsi"/>
          <w:sz w:val="22"/>
          <w:szCs w:val="22"/>
        </w:rPr>
      </w:pPr>
    </w:p>
    <w:p w14:paraId="643DD8FA" w14:textId="77777777" w:rsidR="00EB5303" w:rsidRPr="00063616" w:rsidRDefault="00EB5303" w:rsidP="00EB5303">
      <w:pPr>
        <w:rPr>
          <w:rFonts w:ascii="Bebas Neue Light" w:hAnsi="Bebas Neue Light" w:cstheme="minorHAnsi"/>
          <w:sz w:val="36"/>
          <w:szCs w:val="36"/>
        </w:rPr>
      </w:pPr>
      <w:r w:rsidRPr="00063616">
        <w:rPr>
          <w:rFonts w:ascii="Bebas Neue Light" w:hAnsi="Bebas Neue Light" w:cstheme="minorHAnsi"/>
          <w:sz w:val="36"/>
          <w:szCs w:val="36"/>
        </w:rPr>
        <w:t>DATA PROTECTION</w:t>
      </w:r>
    </w:p>
    <w:p w14:paraId="33B9E984" w14:textId="77777777" w:rsidR="00EB5303" w:rsidRPr="00B06473" w:rsidRDefault="00EB5303" w:rsidP="00EB5303">
      <w:pPr>
        <w:rPr>
          <w:rFonts w:cstheme="minorHAnsi"/>
          <w:b/>
          <w:bCs/>
          <w:sz w:val="22"/>
          <w:szCs w:val="22"/>
        </w:rPr>
      </w:pPr>
    </w:p>
    <w:p w14:paraId="7E404451" w14:textId="11403209" w:rsidR="00EB5303" w:rsidRDefault="00EB5303" w:rsidP="00EB5303">
      <w:pPr>
        <w:rPr>
          <w:rFonts w:cstheme="minorHAnsi"/>
          <w:sz w:val="22"/>
          <w:szCs w:val="22"/>
        </w:rPr>
      </w:pPr>
      <w:r w:rsidRPr="00B06473">
        <w:rPr>
          <w:rFonts w:cstheme="minorHAnsi"/>
          <w:sz w:val="22"/>
          <w:szCs w:val="22"/>
        </w:rPr>
        <w:t xml:space="preserve">The Parties shall comply with the Data Protection Act </w:t>
      </w:r>
      <w:r>
        <w:rPr>
          <w:rFonts w:cstheme="minorHAnsi"/>
          <w:sz w:val="22"/>
          <w:szCs w:val="22"/>
        </w:rPr>
        <w:t>20</w:t>
      </w:r>
      <w:r w:rsidRPr="00B06473">
        <w:rPr>
          <w:rFonts w:cstheme="minorHAnsi"/>
          <w:sz w:val="22"/>
          <w:szCs w:val="22"/>
        </w:rPr>
        <w:t>18 (the "</w:t>
      </w:r>
      <w:r>
        <w:rPr>
          <w:rFonts w:cstheme="minorHAnsi"/>
          <w:sz w:val="22"/>
          <w:szCs w:val="22"/>
        </w:rPr>
        <w:t>20</w:t>
      </w:r>
      <w:r w:rsidRPr="00B06473">
        <w:rPr>
          <w:rFonts w:cstheme="minorHAnsi"/>
          <w:sz w:val="22"/>
          <w:szCs w:val="22"/>
        </w:rPr>
        <w:t xml:space="preserve">18 Act") and any other applicable data protection legislation in connection with </w:t>
      </w:r>
      <w:r>
        <w:rPr>
          <w:rFonts w:cstheme="minorHAnsi"/>
          <w:sz w:val="22"/>
          <w:szCs w:val="22"/>
        </w:rPr>
        <w:t>their</w:t>
      </w:r>
      <w:r w:rsidRPr="00B06473">
        <w:rPr>
          <w:rFonts w:cstheme="minorHAnsi"/>
          <w:sz w:val="22"/>
          <w:szCs w:val="22"/>
        </w:rPr>
        <w:t xml:space="preserve"> obligations under this </w:t>
      </w:r>
      <w:r w:rsidR="00FD29AA">
        <w:rPr>
          <w:rFonts w:cstheme="minorHAnsi"/>
          <w:sz w:val="22"/>
          <w:szCs w:val="22"/>
        </w:rPr>
        <w:t>MOU.</w:t>
      </w:r>
    </w:p>
    <w:p w14:paraId="4D679B78" w14:textId="77777777" w:rsidR="00EB5303" w:rsidRPr="00B06473" w:rsidRDefault="00EB5303" w:rsidP="00EB5303">
      <w:pPr>
        <w:rPr>
          <w:rFonts w:cstheme="minorHAnsi"/>
          <w:sz w:val="22"/>
          <w:szCs w:val="22"/>
        </w:rPr>
      </w:pPr>
    </w:p>
    <w:p w14:paraId="1AC43A8A" w14:textId="77777777" w:rsidR="00EB5303" w:rsidRPr="00063616" w:rsidRDefault="00EB5303" w:rsidP="00EB5303">
      <w:pPr>
        <w:rPr>
          <w:rFonts w:ascii="Bebas Neue Light" w:hAnsi="Bebas Neue Light" w:cstheme="minorHAnsi"/>
          <w:sz w:val="36"/>
          <w:szCs w:val="36"/>
        </w:rPr>
      </w:pPr>
      <w:r w:rsidRPr="00063616">
        <w:rPr>
          <w:rFonts w:ascii="Bebas Neue Light" w:hAnsi="Bebas Neue Light" w:cstheme="minorHAnsi"/>
          <w:sz w:val="36"/>
          <w:szCs w:val="36"/>
        </w:rPr>
        <w:lastRenderedPageBreak/>
        <w:t xml:space="preserve">DISPUTE RESOLUTION </w:t>
      </w:r>
    </w:p>
    <w:p w14:paraId="750681D8" w14:textId="77777777" w:rsidR="00EB5303" w:rsidRPr="00B06473" w:rsidRDefault="00EB5303" w:rsidP="00EB5303">
      <w:pPr>
        <w:rPr>
          <w:rFonts w:cstheme="minorHAnsi"/>
          <w:b/>
          <w:bCs/>
          <w:sz w:val="22"/>
          <w:szCs w:val="22"/>
        </w:rPr>
      </w:pPr>
    </w:p>
    <w:p w14:paraId="56BADE24" w14:textId="77777777" w:rsidR="00A933A3" w:rsidRDefault="00A933A3" w:rsidP="00A933A3">
      <w:pPr>
        <w:rPr>
          <w:rFonts w:cstheme="minorHAnsi"/>
          <w:sz w:val="22"/>
          <w:szCs w:val="22"/>
        </w:rPr>
      </w:pPr>
      <w:r w:rsidRPr="00B06473">
        <w:rPr>
          <w:rFonts w:cstheme="minorHAnsi"/>
          <w:sz w:val="22"/>
          <w:szCs w:val="22"/>
        </w:rPr>
        <w:t>In the event of a dispute</w:t>
      </w:r>
      <w:r>
        <w:rPr>
          <w:rFonts w:cstheme="minorHAnsi"/>
          <w:sz w:val="22"/>
          <w:szCs w:val="22"/>
        </w:rPr>
        <w:t>,</w:t>
      </w:r>
      <w:r w:rsidRPr="00B06473">
        <w:rPr>
          <w:rFonts w:cstheme="minorHAnsi"/>
          <w:sz w:val="22"/>
          <w:szCs w:val="22"/>
        </w:rPr>
        <w:t xml:space="preserve"> the parties signing this </w:t>
      </w:r>
      <w:r>
        <w:rPr>
          <w:rFonts w:cstheme="minorHAnsi"/>
          <w:sz w:val="22"/>
          <w:szCs w:val="22"/>
        </w:rPr>
        <w:t xml:space="preserve">MOU </w:t>
      </w:r>
      <w:r w:rsidRPr="00B06473">
        <w:rPr>
          <w:rFonts w:cstheme="minorHAnsi"/>
          <w:sz w:val="22"/>
          <w:szCs w:val="22"/>
        </w:rPr>
        <w:t>an</w:t>
      </w:r>
      <w:r>
        <w:rPr>
          <w:rFonts w:cstheme="minorHAnsi"/>
          <w:sz w:val="22"/>
          <w:szCs w:val="22"/>
        </w:rPr>
        <w:t>d</w:t>
      </w:r>
      <w:r w:rsidRPr="00B06473">
        <w:rPr>
          <w:rFonts w:cstheme="minorHAnsi"/>
          <w:sz w:val="22"/>
          <w:szCs w:val="22"/>
        </w:rPr>
        <w:t xml:space="preserve"> in dispute shall attempt</w:t>
      </w:r>
      <w:r>
        <w:rPr>
          <w:rFonts w:cstheme="minorHAnsi"/>
          <w:sz w:val="22"/>
          <w:szCs w:val="22"/>
        </w:rPr>
        <w:t>,</w:t>
      </w:r>
      <w:r w:rsidRPr="00B06473">
        <w:rPr>
          <w:rFonts w:cstheme="minorHAnsi"/>
          <w:sz w:val="22"/>
          <w:szCs w:val="22"/>
        </w:rPr>
        <w:t xml:space="preserve"> in good faith</w:t>
      </w:r>
      <w:r>
        <w:rPr>
          <w:rFonts w:cstheme="minorHAnsi"/>
          <w:sz w:val="22"/>
          <w:szCs w:val="22"/>
        </w:rPr>
        <w:t>,</w:t>
      </w:r>
      <w:r w:rsidRPr="00B06473">
        <w:rPr>
          <w:rFonts w:cstheme="minorHAnsi"/>
          <w:sz w:val="22"/>
          <w:szCs w:val="22"/>
        </w:rPr>
        <w:t xml:space="preserve"> to negotiate a settlement to between them arising out of or in connection with the subject matter of this agreement. </w:t>
      </w:r>
      <w:r>
        <w:rPr>
          <w:rFonts w:cstheme="minorHAnsi"/>
          <w:sz w:val="22"/>
          <w:szCs w:val="22"/>
        </w:rPr>
        <w:t>A representative from each party will be involved with dispute resolution and that will be the regional lead, organisations CFO and Camilla Godfrey and/or Ian Taylor.</w:t>
      </w:r>
    </w:p>
    <w:p w14:paraId="20E61596" w14:textId="77777777" w:rsidR="00EB5303" w:rsidRPr="00B06473" w:rsidRDefault="00EB5303" w:rsidP="00EB5303">
      <w:pPr>
        <w:rPr>
          <w:rFonts w:cstheme="minorHAnsi"/>
          <w:sz w:val="22"/>
          <w:szCs w:val="22"/>
        </w:rPr>
      </w:pPr>
    </w:p>
    <w:p w14:paraId="35D6E42C" w14:textId="77777777" w:rsidR="00EB5303" w:rsidRDefault="00EB5303" w:rsidP="00EB5303">
      <w:pPr>
        <w:rPr>
          <w:rFonts w:cstheme="minorHAnsi"/>
          <w:sz w:val="22"/>
          <w:szCs w:val="22"/>
        </w:rPr>
      </w:pPr>
      <w:r w:rsidRPr="00B06473">
        <w:rPr>
          <w:rFonts w:cstheme="minorHAnsi"/>
          <w:sz w:val="22"/>
          <w:szCs w:val="22"/>
        </w:rPr>
        <w:t>If the parties cannot resolve the dispute</w:t>
      </w:r>
      <w:r>
        <w:rPr>
          <w:rFonts w:cstheme="minorHAnsi"/>
          <w:sz w:val="22"/>
          <w:szCs w:val="22"/>
        </w:rPr>
        <w:t>,</w:t>
      </w:r>
      <w:r w:rsidRPr="00B06473">
        <w:rPr>
          <w:rFonts w:cstheme="minorHAnsi"/>
          <w:sz w:val="22"/>
          <w:szCs w:val="22"/>
        </w:rPr>
        <w:t xml:space="preserve"> either party may</w:t>
      </w:r>
      <w:r>
        <w:rPr>
          <w:rFonts w:cstheme="minorHAnsi"/>
          <w:sz w:val="22"/>
          <w:szCs w:val="22"/>
        </w:rPr>
        <w:t>,</w:t>
      </w:r>
      <w:r w:rsidRPr="00B06473">
        <w:rPr>
          <w:rFonts w:cstheme="minorHAnsi"/>
          <w:sz w:val="22"/>
          <w:szCs w:val="22"/>
        </w:rPr>
        <w:t xml:space="preserve"> at any time</w:t>
      </w:r>
      <w:r>
        <w:rPr>
          <w:rFonts w:cstheme="minorHAnsi"/>
          <w:sz w:val="22"/>
          <w:szCs w:val="22"/>
        </w:rPr>
        <w:t>,</w:t>
      </w:r>
      <w:r w:rsidRPr="00B06473">
        <w:rPr>
          <w:rFonts w:cstheme="minorHAnsi"/>
          <w:sz w:val="22"/>
          <w:szCs w:val="22"/>
        </w:rPr>
        <w:t xml:space="preserve"> serve written notice on the other, stating that a dispute exists and setting out the matters in dispute and the dispute will then be referred to mediation.</w:t>
      </w:r>
    </w:p>
    <w:p w14:paraId="26A45373" w14:textId="77777777" w:rsidR="000C727E" w:rsidRDefault="000C727E" w:rsidP="00EB5303">
      <w:pPr>
        <w:rPr>
          <w:rFonts w:ascii="Bebas Neue Light" w:hAnsi="Bebas Neue Light" w:cstheme="minorHAnsi"/>
          <w:sz w:val="36"/>
          <w:szCs w:val="36"/>
        </w:rPr>
      </w:pPr>
    </w:p>
    <w:p w14:paraId="2CBF2A41" w14:textId="71280067" w:rsidR="00EB5303" w:rsidRPr="00E2621A" w:rsidRDefault="00EB5303" w:rsidP="00EB5303">
      <w:pPr>
        <w:rPr>
          <w:rFonts w:ascii="Bebas Neue Light" w:hAnsi="Bebas Neue Light" w:cstheme="minorHAnsi"/>
          <w:sz w:val="36"/>
          <w:szCs w:val="36"/>
        </w:rPr>
      </w:pPr>
      <w:r w:rsidRPr="00E2621A">
        <w:rPr>
          <w:rFonts w:ascii="Bebas Neue Light" w:hAnsi="Bebas Neue Light" w:cstheme="minorHAnsi"/>
          <w:sz w:val="36"/>
          <w:szCs w:val="36"/>
        </w:rPr>
        <w:t>APPLICABLE LAW AND JURISDICTION</w:t>
      </w:r>
    </w:p>
    <w:p w14:paraId="3CC4B8DC" w14:textId="77777777" w:rsidR="00EB5303" w:rsidRPr="00B06473" w:rsidRDefault="00EB5303" w:rsidP="00EB5303">
      <w:pPr>
        <w:rPr>
          <w:rFonts w:cstheme="minorHAnsi"/>
          <w:b/>
          <w:bCs/>
          <w:sz w:val="22"/>
          <w:szCs w:val="22"/>
        </w:rPr>
      </w:pPr>
    </w:p>
    <w:p w14:paraId="61F4A111" w14:textId="77777777" w:rsidR="00EB5303" w:rsidRPr="00063616" w:rsidRDefault="00EB5303" w:rsidP="00EB5303">
      <w:pPr>
        <w:pStyle w:val="ListParagraph"/>
        <w:numPr>
          <w:ilvl w:val="0"/>
          <w:numId w:val="18"/>
        </w:numPr>
        <w:spacing w:after="200" w:line="276" w:lineRule="auto"/>
        <w:rPr>
          <w:rFonts w:cstheme="minorHAnsi"/>
          <w:sz w:val="22"/>
          <w:szCs w:val="22"/>
        </w:rPr>
      </w:pPr>
      <w:r w:rsidRPr="00063616">
        <w:rPr>
          <w:rFonts w:cstheme="minorHAnsi"/>
          <w:sz w:val="22"/>
          <w:szCs w:val="22"/>
        </w:rPr>
        <w:t>This Agreement shall be governed by and construed in accordance with the laws of England and Wales.</w:t>
      </w:r>
    </w:p>
    <w:p w14:paraId="642E2672" w14:textId="1F7CCA4F" w:rsidR="000044DF" w:rsidRPr="00D47CF6" w:rsidRDefault="00EB5303" w:rsidP="00CA6EA1">
      <w:pPr>
        <w:pStyle w:val="ListParagraph"/>
        <w:numPr>
          <w:ilvl w:val="0"/>
          <w:numId w:val="18"/>
        </w:numPr>
        <w:spacing w:after="200" w:line="276" w:lineRule="auto"/>
        <w:ind w:right="-619"/>
        <w:rPr>
          <w:rFonts w:cstheme="minorHAnsi"/>
          <w:sz w:val="22"/>
          <w:szCs w:val="22"/>
        </w:rPr>
      </w:pPr>
      <w:r w:rsidRPr="00D47CF6">
        <w:rPr>
          <w:rFonts w:cstheme="minorHAnsi"/>
          <w:sz w:val="22"/>
          <w:szCs w:val="22"/>
        </w:rPr>
        <w:t xml:space="preserve">The Parties agree to submit to the exclusive jurisdiction of the courts of England and </w:t>
      </w:r>
      <w:r w:rsidR="00D47CF6" w:rsidRPr="00D47CF6">
        <w:rPr>
          <w:rFonts w:cstheme="minorHAnsi"/>
          <w:sz w:val="22"/>
          <w:szCs w:val="22"/>
        </w:rPr>
        <w:t xml:space="preserve">Wales. </w:t>
      </w:r>
    </w:p>
    <w:p w14:paraId="5985C6FE" w14:textId="77777777" w:rsidR="000044DF" w:rsidRPr="000044DF" w:rsidRDefault="000044DF" w:rsidP="000044DF">
      <w:pPr>
        <w:ind w:right="-619"/>
        <w:rPr>
          <w:rFonts w:cstheme="minorHAnsi"/>
          <w:sz w:val="22"/>
          <w:szCs w:val="22"/>
        </w:rPr>
      </w:pPr>
    </w:p>
    <w:p w14:paraId="63B7E18F" w14:textId="6035150B" w:rsidR="00D47CF6" w:rsidRDefault="00D47CF6" w:rsidP="000044DF">
      <w:pPr>
        <w:ind w:right="-619"/>
        <w:rPr>
          <w:rFonts w:cstheme="minorHAnsi"/>
          <w:sz w:val="22"/>
          <w:szCs w:val="22"/>
        </w:rPr>
      </w:pPr>
      <w:r>
        <w:rPr>
          <w:rFonts w:cstheme="minorHAnsi"/>
          <w:sz w:val="22"/>
          <w:szCs w:val="22"/>
        </w:rPr>
        <w:t>Signed on behalf of</w:t>
      </w:r>
      <w:r w:rsidR="00955A90">
        <w:rPr>
          <w:rFonts w:cstheme="minorHAnsi"/>
          <w:sz w:val="22"/>
          <w:szCs w:val="22"/>
        </w:rPr>
        <w:t xml:space="preserve"> HFMA -</w:t>
      </w:r>
      <w:r>
        <w:rPr>
          <w:rFonts w:cstheme="minorHAnsi"/>
          <w:sz w:val="22"/>
          <w:szCs w:val="22"/>
        </w:rPr>
        <w:t xml:space="preserve"> One NHS Finance:</w:t>
      </w:r>
    </w:p>
    <w:p w14:paraId="7AD611D5" w14:textId="77777777" w:rsidR="00D47CF6" w:rsidRDefault="00D47CF6" w:rsidP="000044DF">
      <w:pPr>
        <w:ind w:right="-619"/>
        <w:rPr>
          <w:rFonts w:cstheme="minorHAnsi"/>
          <w:sz w:val="22"/>
          <w:szCs w:val="22"/>
        </w:rPr>
      </w:pPr>
    </w:p>
    <w:p w14:paraId="7C2FE778" w14:textId="73A61136" w:rsidR="000044DF" w:rsidRPr="000044DF" w:rsidRDefault="000044DF" w:rsidP="000044DF">
      <w:pPr>
        <w:ind w:right="-619"/>
        <w:rPr>
          <w:rFonts w:cstheme="minorHAnsi"/>
          <w:sz w:val="22"/>
          <w:szCs w:val="22"/>
        </w:rPr>
      </w:pPr>
      <w:r w:rsidRPr="000044DF">
        <w:rPr>
          <w:rFonts w:cstheme="minorHAnsi"/>
          <w:sz w:val="22"/>
          <w:szCs w:val="22"/>
        </w:rPr>
        <w:t>Name:</w:t>
      </w:r>
      <w:r w:rsidR="009A1F67">
        <w:rPr>
          <w:rFonts w:cstheme="minorHAnsi"/>
          <w:sz w:val="22"/>
          <w:szCs w:val="22"/>
        </w:rPr>
        <w:t xml:space="preserve"> Ian Turner</w:t>
      </w:r>
    </w:p>
    <w:p w14:paraId="54CFE7B2" w14:textId="77777777" w:rsidR="000044DF" w:rsidRPr="000044DF" w:rsidRDefault="000044DF" w:rsidP="000044DF">
      <w:pPr>
        <w:ind w:right="-619"/>
        <w:rPr>
          <w:rFonts w:cstheme="minorHAnsi"/>
          <w:sz w:val="22"/>
          <w:szCs w:val="22"/>
        </w:rPr>
      </w:pPr>
    </w:p>
    <w:p w14:paraId="43F9359B" w14:textId="5094E914" w:rsidR="000044DF" w:rsidRPr="000044DF" w:rsidRDefault="000044DF" w:rsidP="000044DF">
      <w:pPr>
        <w:ind w:right="-619"/>
        <w:rPr>
          <w:rFonts w:cstheme="minorHAnsi"/>
          <w:sz w:val="22"/>
          <w:szCs w:val="22"/>
        </w:rPr>
      </w:pPr>
      <w:r w:rsidRPr="000044DF">
        <w:rPr>
          <w:rFonts w:cstheme="minorHAnsi"/>
          <w:sz w:val="22"/>
          <w:szCs w:val="22"/>
        </w:rPr>
        <w:t>Position:</w:t>
      </w:r>
      <w:r w:rsidR="009A1F67">
        <w:rPr>
          <w:rFonts w:cstheme="minorHAnsi"/>
          <w:sz w:val="22"/>
          <w:szCs w:val="22"/>
        </w:rPr>
        <w:t xml:space="preserve"> Deputy CEO/FD</w:t>
      </w:r>
    </w:p>
    <w:p w14:paraId="4A8A49E8" w14:textId="4D1CEC64" w:rsidR="000044DF" w:rsidRPr="002045A9" w:rsidRDefault="000044DF" w:rsidP="002045A9">
      <w:pPr>
        <w:pStyle w:val="NormalWeb"/>
      </w:pPr>
      <w:r w:rsidRPr="000044DF">
        <w:rPr>
          <w:rFonts w:cstheme="minorHAnsi"/>
          <w:sz w:val="22"/>
          <w:szCs w:val="22"/>
        </w:rPr>
        <w:t>Signature:</w:t>
      </w:r>
      <w:r w:rsidR="009A1F67" w:rsidRPr="009A1F67">
        <w:t xml:space="preserve"> </w:t>
      </w:r>
      <w:r w:rsidR="002045A9">
        <w:rPr>
          <w:noProof/>
        </w:rPr>
        <w:drawing>
          <wp:inline distT="0" distB="0" distL="0" distR="0" wp14:anchorId="6E901113" wp14:editId="17076E7B">
            <wp:extent cx="1061282" cy="357187"/>
            <wp:effectExtent l="0" t="0" r="5715" b="5080"/>
            <wp:docPr id="1" name="Picture 1" descr="A handwritt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handwritten text on a white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9097" cy="359817"/>
                    </a:xfrm>
                    <a:prstGeom prst="rect">
                      <a:avLst/>
                    </a:prstGeom>
                    <a:noFill/>
                    <a:ln>
                      <a:noFill/>
                    </a:ln>
                  </pic:spPr>
                </pic:pic>
              </a:graphicData>
            </a:graphic>
          </wp:inline>
        </w:drawing>
      </w:r>
    </w:p>
    <w:p w14:paraId="364237E0" w14:textId="77777777" w:rsidR="000044DF" w:rsidRPr="000044DF" w:rsidRDefault="000044DF" w:rsidP="000044DF">
      <w:pPr>
        <w:ind w:right="-619"/>
        <w:rPr>
          <w:rFonts w:cstheme="minorHAnsi"/>
          <w:sz w:val="22"/>
          <w:szCs w:val="22"/>
        </w:rPr>
      </w:pPr>
    </w:p>
    <w:p w14:paraId="25666A1D" w14:textId="502422D4" w:rsidR="000044DF" w:rsidRPr="000044DF" w:rsidRDefault="000044DF" w:rsidP="44B87C4F">
      <w:pPr>
        <w:ind w:right="-619"/>
        <w:rPr>
          <w:sz w:val="22"/>
          <w:szCs w:val="22"/>
        </w:rPr>
      </w:pPr>
      <w:r w:rsidRPr="44B87C4F">
        <w:rPr>
          <w:sz w:val="22"/>
          <w:szCs w:val="22"/>
        </w:rPr>
        <w:t>Date:</w:t>
      </w:r>
      <w:r w:rsidR="009A1F67" w:rsidRPr="44B87C4F">
        <w:rPr>
          <w:sz w:val="22"/>
          <w:szCs w:val="22"/>
        </w:rPr>
        <w:t xml:space="preserve"> </w:t>
      </w:r>
      <w:r w:rsidR="002045A9" w:rsidRPr="44B87C4F">
        <w:rPr>
          <w:sz w:val="22"/>
          <w:szCs w:val="22"/>
        </w:rPr>
        <w:t>2 July 202</w:t>
      </w:r>
      <w:r w:rsidR="00981D85">
        <w:rPr>
          <w:sz w:val="22"/>
          <w:szCs w:val="22"/>
        </w:rPr>
        <w:t>6</w:t>
      </w:r>
    </w:p>
    <w:p w14:paraId="3F19A1CA" w14:textId="77777777" w:rsidR="000044DF" w:rsidRPr="000044DF" w:rsidRDefault="000044DF" w:rsidP="000044DF">
      <w:pPr>
        <w:ind w:right="-619"/>
        <w:rPr>
          <w:rFonts w:cstheme="minorHAnsi"/>
          <w:sz w:val="22"/>
          <w:szCs w:val="22"/>
        </w:rPr>
      </w:pPr>
    </w:p>
    <w:p w14:paraId="30EBABF4" w14:textId="6E97F9EE" w:rsidR="00CD0820" w:rsidRPr="000044DF" w:rsidRDefault="00CD0820" w:rsidP="00CD0820">
      <w:pPr>
        <w:ind w:right="-619"/>
        <w:rPr>
          <w:rFonts w:cstheme="minorHAnsi"/>
          <w:sz w:val="22"/>
          <w:szCs w:val="22"/>
        </w:rPr>
      </w:pPr>
      <w:r w:rsidRPr="000044DF">
        <w:rPr>
          <w:rFonts w:cstheme="minorHAnsi"/>
          <w:sz w:val="22"/>
          <w:szCs w:val="22"/>
        </w:rPr>
        <w:t xml:space="preserve">Signed on behalf of </w:t>
      </w:r>
      <w:r>
        <w:rPr>
          <w:rFonts w:cstheme="minorHAnsi"/>
          <w:sz w:val="22"/>
          <w:szCs w:val="22"/>
        </w:rPr>
        <w:t xml:space="preserve">the host organisation </w:t>
      </w:r>
    </w:p>
    <w:p w14:paraId="5C308236" w14:textId="77777777" w:rsidR="00CD0820" w:rsidRPr="000044DF" w:rsidRDefault="00CD0820" w:rsidP="00CD0820">
      <w:pPr>
        <w:ind w:right="-619"/>
        <w:rPr>
          <w:rFonts w:cstheme="minorHAnsi"/>
          <w:sz w:val="22"/>
          <w:szCs w:val="22"/>
        </w:rPr>
      </w:pPr>
    </w:p>
    <w:sdt>
      <w:sdtPr>
        <w:rPr>
          <w:sz w:val="22"/>
          <w:szCs w:val="22"/>
        </w:rPr>
        <w:id w:val="1050803771"/>
        <w:placeholder>
          <w:docPart w:val="F79EEBE6E3ED4B80844415662EA83DE7"/>
        </w:placeholder>
      </w:sdtPr>
      <w:sdtEndPr/>
      <w:sdtContent>
        <w:p w14:paraId="4C0048E7" w14:textId="77777777" w:rsidR="00CD0820" w:rsidRPr="000044DF" w:rsidRDefault="00CD0820" w:rsidP="00CD0820">
          <w:pPr>
            <w:ind w:right="-619"/>
            <w:rPr>
              <w:rFonts w:cstheme="minorHAnsi"/>
              <w:sz w:val="22"/>
              <w:szCs w:val="22"/>
            </w:rPr>
          </w:pPr>
          <w:r w:rsidRPr="000044DF">
            <w:rPr>
              <w:rFonts w:cstheme="minorHAnsi"/>
              <w:sz w:val="22"/>
              <w:szCs w:val="22"/>
            </w:rPr>
            <w:t>Name:</w:t>
          </w:r>
        </w:p>
        <w:p w14:paraId="41F9A65A" w14:textId="77777777" w:rsidR="00CD0820" w:rsidRPr="000044DF" w:rsidRDefault="00CD0820" w:rsidP="00CD0820">
          <w:pPr>
            <w:ind w:right="-619"/>
            <w:rPr>
              <w:rFonts w:cstheme="minorHAnsi"/>
              <w:sz w:val="22"/>
              <w:szCs w:val="22"/>
            </w:rPr>
          </w:pPr>
        </w:p>
        <w:p w14:paraId="216F9BC5" w14:textId="77777777" w:rsidR="00CD0820" w:rsidRPr="000044DF" w:rsidRDefault="00CD0820" w:rsidP="00CD0820">
          <w:pPr>
            <w:ind w:right="-619"/>
            <w:rPr>
              <w:rFonts w:cstheme="minorHAnsi"/>
              <w:sz w:val="22"/>
              <w:szCs w:val="22"/>
            </w:rPr>
          </w:pPr>
          <w:r w:rsidRPr="000044DF">
            <w:rPr>
              <w:rFonts w:cstheme="minorHAnsi"/>
              <w:sz w:val="22"/>
              <w:szCs w:val="22"/>
            </w:rPr>
            <w:t>Position:</w:t>
          </w:r>
        </w:p>
        <w:p w14:paraId="51B79C92" w14:textId="77777777" w:rsidR="00CD0820" w:rsidRPr="000044DF" w:rsidRDefault="00CD0820" w:rsidP="00CD0820">
          <w:pPr>
            <w:ind w:right="-619"/>
            <w:rPr>
              <w:rFonts w:cstheme="minorHAnsi"/>
              <w:sz w:val="22"/>
              <w:szCs w:val="22"/>
            </w:rPr>
          </w:pPr>
        </w:p>
        <w:p w14:paraId="0BFE7C3C" w14:textId="77777777" w:rsidR="00CD0820" w:rsidRPr="000044DF" w:rsidRDefault="00CD0820" w:rsidP="00CD0820">
          <w:pPr>
            <w:ind w:right="-619"/>
            <w:rPr>
              <w:rFonts w:cstheme="minorHAnsi"/>
              <w:sz w:val="22"/>
              <w:szCs w:val="22"/>
            </w:rPr>
          </w:pPr>
          <w:r w:rsidRPr="000044DF">
            <w:rPr>
              <w:rFonts w:cstheme="minorHAnsi"/>
              <w:sz w:val="22"/>
              <w:szCs w:val="22"/>
            </w:rPr>
            <w:t>Signature:</w:t>
          </w:r>
        </w:p>
        <w:p w14:paraId="3CF0D28E" w14:textId="77777777" w:rsidR="00CD0820" w:rsidRPr="000044DF" w:rsidRDefault="00CD0820" w:rsidP="00CD0820">
          <w:pPr>
            <w:ind w:right="-619"/>
            <w:rPr>
              <w:rFonts w:cstheme="minorHAnsi"/>
              <w:sz w:val="22"/>
              <w:szCs w:val="22"/>
            </w:rPr>
          </w:pPr>
        </w:p>
        <w:p w14:paraId="7DCA535F" w14:textId="77777777" w:rsidR="00CD0820" w:rsidRPr="000044DF" w:rsidRDefault="00CD0820" w:rsidP="00CD0820">
          <w:pPr>
            <w:ind w:right="-619"/>
            <w:rPr>
              <w:rFonts w:cstheme="minorHAnsi"/>
              <w:sz w:val="22"/>
              <w:szCs w:val="22"/>
            </w:rPr>
          </w:pPr>
          <w:r w:rsidRPr="000044DF">
            <w:rPr>
              <w:rFonts w:cstheme="minorHAnsi"/>
              <w:sz w:val="22"/>
              <w:szCs w:val="22"/>
            </w:rPr>
            <w:t>Date:</w:t>
          </w:r>
        </w:p>
      </w:sdtContent>
    </w:sdt>
    <w:p w14:paraId="0C1A97A2" w14:textId="77777777" w:rsidR="00CD0820" w:rsidRDefault="00CD0820" w:rsidP="00CD0820">
      <w:pPr>
        <w:ind w:right="-619"/>
        <w:rPr>
          <w:b/>
          <w:bCs/>
          <w:sz w:val="22"/>
          <w:szCs w:val="22"/>
        </w:rPr>
      </w:pPr>
    </w:p>
    <w:p w14:paraId="4FBF07B8" w14:textId="77777777" w:rsidR="00CD0820" w:rsidRPr="00CD0820" w:rsidRDefault="00CD0820" w:rsidP="00CD0820">
      <w:pPr>
        <w:ind w:right="-619"/>
        <w:rPr>
          <w:b/>
          <w:bCs/>
          <w:sz w:val="22"/>
          <w:szCs w:val="22"/>
        </w:rPr>
      </w:pPr>
    </w:p>
    <w:p w14:paraId="7337CB82" w14:textId="77777777" w:rsidR="00CD0820" w:rsidRPr="000044DF" w:rsidRDefault="00CD0820" w:rsidP="00CD0820">
      <w:pPr>
        <w:ind w:right="-619"/>
        <w:rPr>
          <w:rFonts w:cstheme="minorHAnsi"/>
          <w:sz w:val="22"/>
          <w:szCs w:val="22"/>
        </w:rPr>
      </w:pPr>
      <w:r w:rsidRPr="000044DF">
        <w:rPr>
          <w:rFonts w:cstheme="minorHAnsi"/>
          <w:sz w:val="22"/>
          <w:szCs w:val="22"/>
        </w:rPr>
        <w:t xml:space="preserve">Signed on behalf of </w:t>
      </w:r>
      <w:r>
        <w:rPr>
          <w:rFonts w:cstheme="minorHAnsi"/>
          <w:sz w:val="22"/>
          <w:szCs w:val="22"/>
        </w:rPr>
        <w:t xml:space="preserve">the regional lead </w:t>
      </w:r>
    </w:p>
    <w:p w14:paraId="3E873A21" w14:textId="77777777" w:rsidR="00CD0820" w:rsidRPr="000044DF" w:rsidRDefault="00CD0820" w:rsidP="00CD0820">
      <w:pPr>
        <w:ind w:right="-619"/>
        <w:rPr>
          <w:rFonts w:cstheme="minorHAnsi"/>
          <w:sz w:val="22"/>
          <w:szCs w:val="22"/>
        </w:rPr>
      </w:pPr>
    </w:p>
    <w:sdt>
      <w:sdtPr>
        <w:rPr>
          <w:sz w:val="22"/>
          <w:szCs w:val="22"/>
        </w:rPr>
        <w:id w:val="773360942"/>
        <w:placeholder>
          <w:docPart w:val="48E5A88BED0046D5AC38B60E8E336F22"/>
        </w:placeholder>
      </w:sdtPr>
      <w:sdtEndPr/>
      <w:sdtContent>
        <w:p w14:paraId="64CDE039" w14:textId="77777777" w:rsidR="00CD0820" w:rsidRPr="000044DF" w:rsidRDefault="00CD0820" w:rsidP="00CD0820">
          <w:pPr>
            <w:ind w:right="-619"/>
            <w:rPr>
              <w:rFonts w:cstheme="minorHAnsi"/>
              <w:sz w:val="22"/>
              <w:szCs w:val="22"/>
            </w:rPr>
          </w:pPr>
          <w:r w:rsidRPr="000044DF">
            <w:rPr>
              <w:rFonts w:cstheme="minorHAnsi"/>
              <w:sz w:val="22"/>
              <w:szCs w:val="22"/>
            </w:rPr>
            <w:t>Name:</w:t>
          </w:r>
        </w:p>
        <w:p w14:paraId="491FDB8C" w14:textId="77777777" w:rsidR="00CD0820" w:rsidRPr="000044DF" w:rsidRDefault="00CD0820" w:rsidP="00CD0820">
          <w:pPr>
            <w:ind w:right="-619"/>
            <w:rPr>
              <w:rFonts w:cstheme="minorHAnsi"/>
              <w:sz w:val="22"/>
              <w:szCs w:val="22"/>
            </w:rPr>
          </w:pPr>
        </w:p>
        <w:p w14:paraId="663678D3" w14:textId="77777777" w:rsidR="00CD0820" w:rsidRPr="000044DF" w:rsidRDefault="00CD0820" w:rsidP="00CD0820">
          <w:pPr>
            <w:ind w:right="-619"/>
            <w:rPr>
              <w:rFonts w:cstheme="minorHAnsi"/>
              <w:sz w:val="22"/>
              <w:szCs w:val="22"/>
            </w:rPr>
          </w:pPr>
          <w:r w:rsidRPr="000044DF">
            <w:rPr>
              <w:rFonts w:cstheme="minorHAnsi"/>
              <w:sz w:val="22"/>
              <w:szCs w:val="22"/>
            </w:rPr>
            <w:t>Position:</w:t>
          </w:r>
        </w:p>
        <w:p w14:paraId="52C6373A" w14:textId="77777777" w:rsidR="00CD0820" w:rsidRPr="000044DF" w:rsidRDefault="00CD0820" w:rsidP="00CD0820">
          <w:pPr>
            <w:ind w:right="-619"/>
            <w:rPr>
              <w:rFonts w:cstheme="minorHAnsi"/>
              <w:sz w:val="22"/>
              <w:szCs w:val="22"/>
            </w:rPr>
          </w:pPr>
        </w:p>
        <w:p w14:paraId="1941A096" w14:textId="77777777" w:rsidR="00CD0820" w:rsidRPr="000044DF" w:rsidRDefault="00CD0820" w:rsidP="00CD0820">
          <w:pPr>
            <w:ind w:right="-619"/>
            <w:rPr>
              <w:rFonts w:cstheme="minorHAnsi"/>
              <w:sz w:val="22"/>
              <w:szCs w:val="22"/>
            </w:rPr>
          </w:pPr>
          <w:r w:rsidRPr="000044DF">
            <w:rPr>
              <w:rFonts w:cstheme="minorHAnsi"/>
              <w:sz w:val="22"/>
              <w:szCs w:val="22"/>
            </w:rPr>
            <w:t>Signature:</w:t>
          </w:r>
        </w:p>
        <w:p w14:paraId="05BA5F48" w14:textId="77777777" w:rsidR="00CD0820" w:rsidRPr="000044DF" w:rsidRDefault="00CD0820" w:rsidP="00CD0820">
          <w:pPr>
            <w:ind w:right="-619"/>
            <w:rPr>
              <w:rFonts w:cstheme="minorHAnsi"/>
              <w:sz w:val="22"/>
              <w:szCs w:val="22"/>
            </w:rPr>
          </w:pPr>
        </w:p>
        <w:p w14:paraId="7CF27B5F" w14:textId="5CD1A09F" w:rsidR="003A1033" w:rsidRPr="00CD0820" w:rsidRDefault="00CD0820" w:rsidP="00CD0820">
          <w:pPr>
            <w:ind w:right="-619"/>
            <w:rPr>
              <w:rFonts w:cstheme="minorHAnsi"/>
              <w:sz w:val="22"/>
              <w:szCs w:val="22"/>
            </w:rPr>
          </w:pPr>
          <w:r w:rsidRPr="000044DF">
            <w:rPr>
              <w:rFonts w:cstheme="minorHAnsi"/>
              <w:sz w:val="22"/>
              <w:szCs w:val="22"/>
            </w:rPr>
            <w:t>Date:</w:t>
          </w:r>
        </w:p>
      </w:sdtContent>
    </w:sdt>
    <w:sectPr w:rsidR="003A1033" w:rsidRPr="00CD0820" w:rsidSect="00D71DF3">
      <w:headerReference w:type="default" r:id="rId12"/>
      <w:headerReference w:type="first" r:id="rId13"/>
      <w:footerReference w:type="first" r:id="rId14"/>
      <w:pgSz w:w="11900" w:h="16840"/>
      <w:pgMar w:top="1440" w:right="1440" w:bottom="1134" w:left="1440" w:header="10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F04C9" w14:textId="77777777" w:rsidR="00BF54CF" w:rsidRDefault="00BF54CF" w:rsidP="00683034">
      <w:r>
        <w:separator/>
      </w:r>
    </w:p>
  </w:endnote>
  <w:endnote w:type="continuationSeparator" w:id="0">
    <w:p w14:paraId="26F38B3B" w14:textId="77777777" w:rsidR="00BF54CF" w:rsidRDefault="00BF54CF" w:rsidP="00683034">
      <w:r>
        <w:continuationSeparator/>
      </w:r>
    </w:p>
  </w:endnote>
  <w:endnote w:type="continuationNotice" w:id="1">
    <w:p w14:paraId="3DC5F0C3" w14:textId="77777777" w:rsidR="00BF54CF" w:rsidRDefault="00BF54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F2C221E-E206-4841-B637-3755C0958CDD}"/>
    <w:embedBold r:id="rId2" w:fontKey="{C95141DE-E4BA-4058-85B3-6D557DDE6E73}"/>
    <w:embedItalic r:id="rId3" w:fontKey="{73B58D46-BD8B-4280-A4BB-649BFC0FB52B}"/>
  </w:font>
  <w:font w:name="Bebas Neue">
    <w:charset w:val="00"/>
    <w:family w:val="swiss"/>
    <w:pitch w:val="variable"/>
    <w:sig w:usb0="00000007" w:usb1="00000001" w:usb2="00000000" w:usb3="00000000" w:csb0="00000093" w:csb1="00000000"/>
    <w:embedBold r:id="rId4" w:fontKey="{D4C86877-7D9D-485F-ABCD-915C7DDE8A34}"/>
  </w:font>
  <w:font w:name="Arial">
    <w:panose1 w:val="020B0604020202020204"/>
    <w:charset w:val="00"/>
    <w:family w:val="swiss"/>
    <w:pitch w:val="variable"/>
    <w:sig w:usb0="E0002EFF" w:usb1="C000785B" w:usb2="00000009" w:usb3="00000000" w:csb0="000001FF" w:csb1="00000000"/>
  </w:font>
  <w:font w:name="Bebas Neue Bold">
    <w:altName w:val="Bebas Neue"/>
    <w:panose1 w:val="020B0606020202050201"/>
    <w:charset w:val="00"/>
    <w:family w:val="swiss"/>
    <w:notTrueType/>
    <w:pitch w:val="variable"/>
    <w:sig w:usb0="A000022F" w:usb1="0000005B" w:usb2="00000000" w:usb3="00000000" w:csb0="00000097" w:csb1="00000000"/>
  </w:font>
  <w:font w:name="Bebas Neue Light">
    <w:altName w:val="Calibri"/>
    <w:panose1 w:val="00000500000000000000"/>
    <w:charset w:val="00"/>
    <w:family w:val="modern"/>
    <w:notTrueType/>
    <w:pitch w:val="variable"/>
    <w:sig w:usb0="A000022F" w:usb1="1000005B" w:usb2="00000000" w:usb3="00000000" w:csb0="0000009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5" w:fontKey="{D7C99E32-CA06-44B3-8968-E500B3FACFD1}"/>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BF53" w14:textId="77777777" w:rsidR="00F546B3" w:rsidRDefault="00F546B3">
    <w:pPr>
      <w:pStyle w:val="Footer"/>
    </w:pPr>
    <w:r>
      <w:rPr>
        <w:noProof/>
      </w:rPr>
      <w:drawing>
        <wp:anchor distT="0" distB="0" distL="114300" distR="114300" simplePos="0" relativeHeight="251658240" behindDoc="1" locked="0" layoutInCell="1" allowOverlap="1" wp14:anchorId="44D46662" wp14:editId="236887A2">
          <wp:simplePos x="0" y="0"/>
          <wp:positionH relativeFrom="column">
            <wp:posOffset>-903786</wp:posOffset>
          </wp:positionH>
          <wp:positionV relativeFrom="paragraph">
            <wp:posOffset>-3178629</wp:posOffset>
          </wp:positionV>
          <wp:extent cx="7538830" cy="3806190"/>
          <wp:effectExtent l="0" t="0" r="5080" b="3810"/>
          <wp:wrapNone/>
          <wp:docPr id="1699989119" name="Picture 1699989119"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a:off x="0" y="0"/>
                    <a:ext cx="7538830" cy="38061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1B5E0" w14:textId="77777777" w:rsidR="00BF54CF" w:rsidRDefault="00BF54CF" w:rsidP="00683034">
      <w:r>
        <w:separator/>
      </w:r>
    </w:p>
  </w:footnote>
  <w:footnote w:type="continuationSeparator" w:id="0">
    <w:p w14:paraId="2E462067" w14:textId="77777777" w:rsidR="00BF54CF" w:rsidRDefault="00BF54CF" w:rsidP="00683034">
      <w:r>
        <w:continuationSeparator/>
      </w:r>
    </w:p>
  </w:footnote>
  <w:footnote w:type="continuationNotice" w:id="1">
    <w:p w14:paraId="1FD45251" w14:textId="77777777" w:rsidR="00BF54CF" w:rsidRDefault="00BF54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2A68" w14:textId="77777777" w:rsidR="00683034" w:rsidRDefault="00F546B3">
    <w:pPr>
      <w:pStyle w:val="Header"/>
    </w:pPr>
    <w:r>
      <w:rPr>
        <w:noProof/>
      </w:rPr>
      <w:drawing>
        <wp:anchor distT="0" distB="0" distL="114300" distR="114300" simplePos="0" relativeHeight="251658241" behindDoc="1" locked="0" layoutInCell="1" allowOverlap="1" wp14:anchorId="7502BC5F" wp14:editId="05016DD2">
          <wp:simplePos x="0" y="0"/>
          <wp:positionH relativeFrom="page">
            <wp:align>left</wp:align>
          </wp:positionH>
          <wp:positionV relativeFrom="paragraph">
            <wp:posOffset>-683071</wp:posOffset>
          </wp:positionV>
          <wp:extent cx="7576228" cy="3755028"/>
          <wp:effectExtent l="0" t="0" r="5715" b="0"/>
          <wp:wrapNone/>
          <wp:docPr id="1321239801" name="Picture 1321239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rotWithShape="1">
                  <a:blip r:embed="rId1">
                    <a:extLst>
                      <a:ext uri="{28A0092B-C50C-407E-A947-70E740481C1C}">
                        <a14:useLocalDpi xmlns:a14="http://schemas.microsoft.com/office/drawing/2010/main" val="0"/>
                      </a:ext>
                    </a:extLst>
                  </a:blip>
                  <a:srcRect t="3090"/>
                  <a:stretch/>
                </pic:blipFill>
                <pic:spPr bwMode="auto">
                  <a:xfrm>
                    <a:off x="0" y="0"/>
                    <a:ext cx="7576228" cy="37550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3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
      <w:gridCol w:w="3661"/>
    </w:tblGrid>
    <w:tr w:rsidR="00D71DF3" w14:paraId="0EAC1AA4" w14:textId="77777777" w:rsidTr="007D059E">
      <w:trPr>
        <w:trHeight w:val="1408"/>
      </w:trPr>
      <w:tc>
        <w:tcPr>
          <w:tcW w:w="259" w:type="dxa"/>
        </w:tcPr>
        <w:p w14:paraId="655151BA" w14:textId="77777777" w:rsidR="00D71DF3" w:rsidRDefault="00D71DF3" w:rsidP="00F546B3">
          <w:pPr>
            <w:pStyle w:val="Header"/>
          </w:pPr>
        </w:p>
      </w:tc>
      <w:tc>
        <w:tcPr>
          <w:tcW w:w="3661" w:type="dxa"/>
        </w:tcPr>
        <w:p w14:paraId="7BB94C2B" w14:textId="77777777" w:rsidR="00D71DF3" w:rsidRDefault="00D71DF3" w:rsidP="00F546B3">
          <w:pPr>
            <w:pStyle w:val="Header"/>
            <w:jc w:val="right"/>
          </w:pPr>
        </w:p>
      </w:tc>
    </w:tr>
  </w:tbl>
  <w:p w14:paraId="7B86B35B" w14:textId="77777777" w:rsidR="00F546B3" w:rsidRDefault="00910FC6">
    <w:pPr>
      <w:pStyle w:val="Header"/>
    </w:pPr>
    <w:r>
      <w:rPr>
        <w:noProof/>
      </w:rPr>
      <w:drawing>
        <wp:anchor distT="0" distB="0" distL="114300" distR="114300" simplePos="0" relativeHeight="251658242" behindDoc="0" locked="0" layoutInCell="1" allowOverlap="1" wp14:anchorId="22DEB495" wp14:editId="54C280CF">
          <wp:simplePos x="0" y="0"/>
          <wp:positionH relativeFrom="column">
            <wp:posOffset>4780915</wp:posOffset>
          </wp:positionH>
          <wp:positionV relativeFrom="paragraph">
            <wp:posOffset>-1649095</wp:posOffset>
          </wp:positionV>
          <wp:extent cx="1755775" cy="1755775"/>
          <wp:effectExtent l="0" t="0" r="0" b="0"/>
          <wp:wrapNone/>
          <wp:docPr id="505121410" name="Picture 50512141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775" cy="175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AFB"/>
    <w:multiLevelType w:val="hybridMultilevel"/>
    <w:tmpl w:val="B082E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B01B9"/>
    <w:multiLevelType w:val="hybridMultilevel"/>
    <w:tmpl w:val="A80673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07E9D"/>
    <w:multiLevelType w:val="hybridMultilevel"/>
    <w:tmpl w:val="E9502F46"/>
    <w:lvl w:ilvl="0" w:tplc="0809000F">
      <w:start w:val="1"/>
      <w:numFmt w:val="decimal"/>
      <w:lvlText w:val="%1."/>
      <w:lvlJc w:val="left"/>
      <w:pPr>
        <w:ind w:left="1080" w:hanging="360"/>
      </w:pPr>
      <w:rPr>
        <w:rFonts w:hint="default"/>
      </w:rPr>
    </w:lvl>
    <w:lvl w:ilvl="1" w:tplc="E702F6BC">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2110A5"/>
    <w:multiLevelType w:val="hybridMultilevel"/>
    <w:tmpl w:val="872653FE"/>
    <w:lvl w:ilvl="0" w:tplc="D80027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A38BA"/>
    <w:multiLevelType w:val="hybridMultilevel"/>
    <w:tmpl w:val="E3F27516"/>
    <w:lvl w:ilvl="0" w:tplc="D80027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0029EF"/>
    <w:multiLevelType w:val="hybridMultilevel"/>
    <w:tmpl w:val="F2344F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65592"/>
    <w:multiLevelType w:val="hybridMultilevel"/>
    <w:tmpl w:val="BDCCCBE0"/>
    <w:lvl w:ilvl="0" w:tplc="F774ADD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C2407A"/>
    <w:multiLevelType w:val="hybridMultilevel"/>
    <w:tmpl w:val="93627BF8"/>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15A7E58"/>
    <w:multiLevelType w:val="hybridMultilevel"/>
    <w:tmpl w:val="82D6BA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93770"/>
    <w:multiLevelType w:val="hybridMultilevel"/>
    <w:tmpl w:val="D0828242"/>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077643C"/>
    <w:multiLevelType w:val="hybridMultilevel"/>
    <w:tmpl w:val="B690384A"/>
    <w:lvl w:ilvl="0" w:tplc="7C426A2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40D8D"/>
    <w:multiLevelType w:val="hybridMultilevel"/>
    <w:tmpl w:val="53B01CAE"/>
    <w:lvl w:ilvl="0" w:tplc="EF9CFB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A863EA"/>
    <w:multiLevelType w:val="hybridMultilevel"/>
    <w:tmpl w:val="9EC67F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874FE"/>
    <w:multiLevelType w:val="hybridMultilevel"/>
    <w:tmpl w:val="EDA097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247A7F"/>
    <w:multiLevelType w:val="hybridMultilevel"/>
    <w:tmpl w:val="B082E2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4E3464"/>
    <w:multiLevelType w:val="hybridMultilevel"/>
    <w:tmpl w:val="35FC71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8FA2CF9"/>
    <w:multiLevelType w:val="hybridMultilevel"/>
    <w:tmpl w:val="2646D66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F103EF3"/>
    <w:multiLevelType w:val="hybridMultilevel"/>
    <w:tmpl w:val="2902AA48"/>
    <w:lvl w:ilvl="0" w:tplc="D80027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874AC9"/>
    <w:multiLevelType w:val="hybridMultilevel"/>
    <w:tmpl w:val="9DA0A8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C34AED"/>
    <w:multiLevelType w:val="hybridMultilevel"/>
    <w:tmpl w:val="62303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50121051">
    <w:abstractNumId w:val="11"/>
  </w:num>
  <w:num w:numId="2" w16cid:durableId="253897773">
    <w:abstractNumId w:val="2"/>
  </w:num>
  <w:num w:numId="3" w16cid:durableId="2086606565">
    <w:abstractNumId w:val="15"/>
  </w:num>
  <w:num w:numId="4" w16cid:durableId="1745028471">
    <w:abstractNumId w:val="12"/>
  </w:num>
  <w:num w:numId="5" w16cid:durableId="488178726">
    <w:abstractNumId w:val="16"/>
  </w:num>
  <w:num w:numId="6" w16cid:durableId="1336419705">
    <w:abstractNumId w:val="7"/>
  </w:num>
  <w:num w:numId="7" w16cid:durableId="1997293999">
    <w:abstractNumId w:val="1"/>
  </w:num>
  <w:num w:numId="8" w16cid:durableId="610673644">
    <w:abstractNumId w:val="13"/>
  </w:num>
  <w:num w:numId="9" w16cid:durableId="2028362060">
    <w:abstractNumId w:val="0"/>
  </w:num>
  <w:num w:numId="10" w16cid:durableId="500970645">
    <w:abstractNumId w:val="14"/>
  </w:num>
  <w:num w:numId="11" w16cid:durableId="2139638454">
    <w:abstractNumId w:val="17"/>
  </w:num>
  <w:num w:numId="12" w16cid:durableId="1755475315">
    <w:abstractNumId w:val="3"/>
  </w:num>
  <w:num w:numId="13" w16cid:durableId="764611084">
    <w:abstractNumId w:val="4"/>
  </w:num>
  <w:num w:numId="14" w16cid:durableId="296108469">
    <w:abstractNumId w:val="18"/>
  </w:num>
  <w:num w:numId="15" w16cid:durableId="61490396">
    <w:abstractNumId w:val="6"/>
  </w:num>
  <w:num w:numId="16" w16cid:durableId="828718221">
    <w:abstractNumId w:val="5"/>
  </w:num>
  <w:num w:numId="17" w16cid:durableId="1790003259">
    <w:abstractNumId w:val="10"/>
  </w:num>
  <w:num w:numId="18" w16cid:durableId="1768425866">
    <w:abstractNumId w:val="8"/>
  </w:num>
  <w:num w:numId="19" w16cid:durableId="998004302">
    <w:abstractNumId w:val="19"/>
  </w:num>
  <w:num w:numId="20" w16cid:durableId="2166262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52"/>
    <w:rsid w:val="00002B30"/>
    <w:rsid w:val="000044DF"/>
    <w:rsid w:val="000047BF"/>
    <w:rsid w:val="000155C6"/>
    <w:rsid w:val="000178FE"/>
    <w:rsid w:val="000233A1"/>
    <w:rsid w:val="0002384E"/>
    <w:rsid w:val="000318E7"/>
    <w:rsid w:val="00033049"/>
    <w:rsid w:val="00034719"/>
    <w:rsid w:val="00034C50"/>
    <w:rsid w:val="00037BF9"/>
    <w:rsid w:val="00042CDE"/>
    <w:rsid w:val="0004778E"/>
    <w:rsid w:val="00050B9F"/>
    <w:rsid w:val="00063616"/>
    <w:rsid w:val="00065945"/>
    <w:rsid w:val="00075A14"/>
    <w:rsid w:val="000A1F71"/>
    <w:rsid w:val="000A5D4B"/>
    <w:rsid w:val="000B3053"/>
    <w:rsid w:val="000B6DD3"/>
    <w:rsid w:val="000C727E"/>
    <w:rsid w:val="000D3109"/>
    <w:rsid w:val="000E2071"/>
    <w:rsid w:val="000F1DAE"/>
    <w:rsid w:val="000F2D9C"/>
    <w:rsid w:val="000F5FB2"/>
    <w:rsid w:val="001007B9"/>
    <w:rsid w:val="0010248E"/>
    <w:rsid w:val="001045C3"/>
    <w:rsid w:val="00107128"/>
    <w:rsid w:val="00110310"/>
    <w:rsid w:val="00121BAF"/>
    <w:rsid w:val="00122F08"/>
    <w:rsid w:val="00124ABC"/>
    <w:rsid w:val="00131EEF"/>
    <w:rsid w:val="00133DE3"/>
    <w:rsid w:val="00134DA4"/>
    <w:rsid w:val="00135E20"/>
    <w:rsid w:val="001448D4"/>
    <w:rsid w:val="0015240E"/>
    <w:rsid w:val="0016414B"/>
    <w:rsid w:val="00166655"/>
    <w:rsid w:val="00170FEB"/>
    <w:rsid w:val="00172BC4"/>
    <w:rsid w:val="00173834"/>
    <w:rsid w:val="00174337"/>
    <w:rsid w:val="00185A44"/>
    <w:rsid w:val="00193301"/>
    <w:rsid w:val="00196719"/>
    <w:rsid w:val="00197389"/>
    <w:rsid w:val="001B22DB"/>
    <w:rsid w:val="001B4E8E"/>
    <w:rsid w:val="001C19F6"/>
    <w:rsid w:val="001C7BA8"/>
    <w:rsid w:val="001E4FE7"/>
    <w:rsid w:val="001E732D"/>
    <w:rsid w:val="001E7A39"/>
    <w:rsid w:val="001F2AEB"/>
    <w:rsid w:val="001F4246"/>
    <w:rsid w:val="001F4B15"/>
    <w:rsid w:val="002012A9"/>
    <w:rsid w:val="002034DE"/>
    <w:rsid w:val="002045A9"/>
    <w:rsid w:val="00205035"/>
    <w:rsid w:val="00207135"/>
    <w:rsid w:val="00214718"/>
    <w:rsid w:val="0021495B"/>
    <w:rsid w:val="00215B96"/>
    <w:rsid w:val="0022022B"/>
    <w:rsid w:val="0022388E"/>
    <w:rsid w:val="002314BA"/>
    <w:rsid w:val="0024066B"/>
    <w:rsid w:val="0024118E"/>
    <w:rsid w:val="00241FE2"/>
    <w:rsid w:val="002426C2"/>
    <w:rsid w:val="00242F1C"/>
    <w:rsid w:val="0024396B"/>
    <w:rsid w:val="002440FE"/>
    <w:rsid w:val="00253F73"/>
    <w:rsid w:val="00260FD1"/>
    <w:rsid w:val="002613CF"/>
    <w:rsid w:val="00261656"/>
    <w:rsid w:val="00266AFF"/>
    <w:rsid w:val="00270B60"/>
    <w:rsid w:val="00271F58"/>
    <w:rsid w:val="00280077"/>
    <w:rsid w:val="00281A45"/>
    <w:rsid w:val="00282CA0"/>
    <w:rsid w:val="00285020"/>
    <w:rsid w:val="0028767F"/>
    <w:rsid w:val="00292520"/>
    <w:rsid w:val="002A0885"/>
    <w:rsid w:val="002A406F"/>
    <w:rsid w:val="002A62B5"/>
    <w:rsid w:val="002C3F50"/>
    <w:rsid w:val="002D390B"/>
    <w:rsid w:val="002D3CBF"/>
    <w:rsid w:val="002D4837"/>
    <w:rsid w:val="002F0E70"/>
    <w:rsid w:val="002F35DF"/>
    <w:rsid w:val="002F4361"/>
    <w:rsid w:val="0030248B"/>
    <w:rsid w:val="0030395E"/>
    <w:rsid w:val="003053A5"/>
    <w:rsid w:val="00306747"/>
    <w:rsid w:val="0031065E"/>
    <w:rsid w:val="00310EAE"/>
    <w:rsid w:val="00317139"/>
    <w:rsid w:val="00330DAA"/>
    <w:rsid w:val="00337563"/>
    <w:rsid w:val="0033796B"/>
    <w:rsid w:val="0034003A"/>
    <w:rsid w:val="00343F82"/>
    <w:rsid w:val="003447EF"/>
    <w:rsid w:val="003525BE"/>
    <w:rsid w:val="00354874"/>
    <w:rsid w:val="00354CB0"/>
    <w:rsid w:val="00355DB6"/>
    <w:rsid w:val="003756E2"/>
    <w:rsid w:val="003900C9"/>
    <w:rsid w:val="003A1033"/>
    <w:rsid w:val="003A17C3"/>
    <w:rsid w:val="003A393E"/>
    <w:rsid w:val="003A4F18"/>
    <w:rsid w:val="003B0C8C"/>
    <w:rsid w:val="003B3BFF"/>
    <w:rsid w:val="003C059B"/>
    <w:rsid w:val="003C1483"/>
    <w:rsid w:val="003C29D3"/>
    <w:rsid w:val="003C642D"/>
    <w:rsid w:val="003C79BA"/>
    <w:rsid w:val="003D01F9"/>
    <w:rsid w:val="003D13B8"/>
    <w:rsid w:val="003D2B63"/>
    <w:rsid w:val="003D48D2"/>
    <w:rsid w:val="003E150C"/>
    <w:rsid w:val="003E3658"/>
    <w:rsid w:val="003E624F"/>
    <w:rsid w:val="003E7EF6"/>
    <w:rsid w:val="003F4DFB"/>
    <w:rsid w:val="00401DE8"/>
    <w:rsid w:val="00403700"/>
    <w:rsid w:val="00414808"/>
    <w:rsid w:val="0041716A"/>
    <w:rsid w:val="00417326"/>
    <w:rsid w:val="00420716"/>
    <w:rsid w:val="00431FE1"/>
    <w:rsid w:val="00434CD0"/>
    <w:rsid w:val="004413EE"/>
    <w:rsid w:val="004451F3"/>
    <w:rsid w:val="00445C14"/>
    <w:rsid w:val="00446352"/>
    <w:rsid w:val="00452192"/>
    <w:rsid w:val="00453455"/>
    <w:rsid w:val="004564C8"/>
    <w:rsid w:val="00457835"/>
    <w:rsid w:val="00492507"/>
    <w:rsid w:val="004A4C40"/>
    <w:rsid w:val="004B00E2"/>
    <w:rsid w:val="004B047E"/>
    <w:rsid w:val="004B0AAF"/>
    <w:rsid w:val="004C2376"/>
    <w:rsid w:val="004C4800"/>
    <w:rsid w:val="004C4C2F"/>
    <w:rsid w:val="004D33DB"/>
    <w:rsid w:val="004D6407"/>
    <w:rsid w:val="004D6C28"/>
    <w:rsid w:val="004E2FEC"/>
    <w:rsid w:val="004E3E5D"/>
    <w:rsid w:val="004F2C86"/>
    <w:rsid w:val="00502DFF"/>
    <w:rsid w:val="00504810"/>
    <w:rsid w:val="00512F61"/>
    <w:rsid w:val="0052085F"/>
    <w:rsid w:val="0052484B"/>
    <w:rsid w:val="00525109"/>
    <w:rsid w:val="00526354"/>
    <w:rsid w:val="00527B02"/>
    <w:rsid w:val="00532B7E"/>
    <w:rsid w:val="005479F0"/>
    <w:rsid w:val="00551C93"/>
    <w:rsid w:val="005548B9"/>
    <w:rsid w:val="0056037C"/>
    <w:rsid w:val="00585AE3"/>
    <w:rsid w:val="00585B27"/>
    <w:rsid w:val="005938C7"/>
    <w:rsid w:val="005952E5"/>
    <w:rsid w:val="0059661D"/>
    <w:rsid w:val="005A0DEE"/>
    <w:rsid w:val="005A7509"/>
    <w:rsid w:val="005B0CBD"/>
    <w:rsid w:val="005B1CEC"/>
    <w:rsid w:val="005B4732"/>
    <w:rsid w:val="005B7B0E"/>
    <w:rsid w:val="005C2753"/>
    <w:rsid w:val="005C7379"/>
    <w:rsid w:val="005D1136"/>
    <w:rsid w:val="005D6053"/>
    <w:rsid w:val="005D7CEF"/>
    <w:rsid w:val="005E0C52"/>
    <w:rsid w:val="005E6544"/>
    <w:rsid w:val="005F3551"/>
    <w:rsid w:val="005F381C"/>
    <w:rsid w:val="0060001D"/>
    <w:rsid w:val="00604857"/>
    <w:rsid w:val="00605344"/>
    <w:rsid w:val="00607396"/>
    <w:rsid w:val="00607A5D"/>
    <w:rsid w:val="00613A22"/>
    <w:rsid w:val="006208D7"/>
    <w:rsid w:val="006226C6"/>
    <w:rsid w:val="00623B8E"/>
    <w:rsid w:val="00623F86"/>
    <w:rsid w:val="00624F41"/>
    <w:rsid w:val="00626DBA"/>
    <w:rsid w:val="00635073"/>
    <w:rsid w:val="00641387"/>
    <w:rsid w:val="0064176A"/>
    <w:rsid w:val="00644FB7"/>
    <w:rsid w:val="00647FF4"/>
    <w:rsid w:val="00650699"/>
    <w:rsid w:val="00651C8C"/>
    <w:rsid w:val="00656DD6"/>
    <w:rsid w:val="00660974"/>
    <w:rsid w:val="00662734"/>
    <w:rsid w:val="00662CDA"/>
    <w:rsid w:val="0066395B"/>
    <w:rsid w:val="006640AB"/>
    <w:rsid w:val="00671B21"/>
    <w:rsid w:val="00673A59"/>
    <w:rsid w:val="0067486B"/>
    <w:rsid w:val="00674F2F"/>
    <w:rsid w:val="00681D1E"/>
    <w:rsid w:val="00683034"/>
    <w:rsid w:val="00684912"/>
    <w:rsid w:val="00690093"/>
    <w:rsid w:val="006A054D"/>
    <w:rsid w:val="006A4BE8"/>
    <w:rsid w:val="006A73AE"/>
    <w:rsid w:val="006B1117"/>
    <w:rsid w:val="006B23C8"/>
    <w:rsid w:val="006B4C84"/>
    <w:rsid w:val="006B59AB"/>
    <w:rsid w:val="006B6CF1"/>
    <w:rsid w:val="006D1440"/>
    <w:rsid w:val="006D1774"/>
    <w:rsid w:val="006D42DC"/>
    <w:rsid w:val="006E4E56"/>
    <w:rsid w:val="007041A9"/>
    <w:rsid w:val="00712A0E"/>
    <w:rsid w:val="00717C7C"/>
    <w:rsid w:val="00721F64"/>
    <w:rsid w:val="007240BA"/>
    <w:rsid w:val="00724B46"/>
    <w:rsid w:val="00725C5A"/>
    <w:rsid w:val="007310CD"/>
    <w:rsid w:val="00733FF6"/>
    <w:rsid w:val="007354C4"/>
    <w:rsid w:val="00735F82"/>
    <w:rsid w:val="00746806"/>
    <w:rsid w:val="00754F94"/>
    <w:rsid w:val="00755A71"/>
    <w:rsid w:val="0075670D"/>
    <w:rsid w:val="0076405E"/>
    <w:rsid w:val="00776214"/>
    <w:rsid w:val="00776AD9"/>
    <w:rsid w:val="00782B37"/>
    <w:rsid w:val="007869D1"/>
    <w:rsid w:val="0079083A"/>
    <w:rsid w:val="00793ECF"/>
    <w:rsid w:val="007A2E58"/>
    <w:rsid w:val="007A3963"/>
    <w:rsid w:val="007A4122"/>
    <w:rsid w:val="007B1594"/>
    <w:rsid w:val="007B37B7"/>
    <w:rsid w:val="007B3C51"/>
    <w:rsid w:val="007B3C83"/>
    <w:rsid w:val="007B3ED5"/>
    <w:rsid w:val="007B4AA3"/>
    <w:rsid w:val="007B6443"/>
    <w:rsid w:val="007B75DF"/>
    <w:rsid w:val="007C528C"/>
    <w:rsid w:val="007C6941"/>
    <w:rsid w:val="007D059E"/>
    <w:rsid w:val="007D15DB"/>
    <w:rsid w:val="007D59EB"/>
    <w:rsid w:val="007D7BA1"/>
    <w:rsid w:val="007E138D"/>
    <w:rsid w:val="007F4592"/>
    <w:rsid w:val="00801FB7"/>
    <w:rsid w:val="00805284"/>
    <w:rsid w:val="008063BA"/>
    <w:rsid w:val="0080749C"/>
    <w:rsid w:val="008217A2"/>
    <w:rsid w:val="00831ED8"/>
    <w:rsid w:val="00835A60"/>
    <w:rsid w:val="00835C5E"/>
    <w:rsid w:val="008571DC"/>
    <w:rsid w:val="00860B38"/>
    <w:rsid w:val="00864973"/>
    <w:rsid w:val="008674EC"/>
    <w:rsid w:val="00871242"/>
    <w:rsid w:val="00873468"/>
    <w:rsid w:val="008764F0"/>
    <w:rsid w:val="00877C28"/>
    <w:rsid w:val="00893984"/>
    <w:rsid w:val="00893A4D"/>
    <w:rsid w:val="008954E1"/>
    <w:rsid w:val="00895572"/>
    <w:rsid w:val="008A163E"/>
    <w:rsid w:val="008A2375"/>
    <w:rsid w:val="008A28D4"/>
    <w:rsid w:val="008A2B27"/>
    <w:rsid w:val="008A2FE0"/>
    <w:rsid w:val="008A4729"/>
    <w:rsid w:val="008A5089"/>
    <w:rsid w:val="008A72D8"/>
    <w:rsid w:val="008B43C9"/>
    <w:rsid w:val="008B4FB0"/>
    <w:rsid w:val="008C1EF8"/>
    <w:rsid w:val="008D466B"/>
    <w:rsid w:val="008E034D"/>
    <w:rsid w:val="008E615E"/>
    <w:rsid w:val="008F2718"/>
    <w:rsid w:val="008F7852"/>
    <w:rsid w:val="009019EE"/>
    <w:rsid w:val="00907EB0"/>
    <w:rsid w:val="00910FC6"/>
    <w:rsid w:val="009175ED"/>
    <w:rsid w:val="0092087A"/>
    <w:rsid w:val="009250BA"/>
    <w:rsid w:val="00925D4A"/>
    <w:rsid w:val="009263B5"/>
    <w:rsid w:val="009334D4"/>
    <w:rsid w:val="009412D7"/>
    <w:rsid w:val="00944589"/>
    <w:rsid w:val="00944AC8"/>
    <w:rsid w:val="00944E94"/>
    <w:rsid w:val="0095173F"/>
    <w:rsid w:val="00955A90"/>
    <w:rsid w:val="00955EA8"/>
    <w:rsid w:val="0095638D"/>
    <w:rsid w:val="00956FB3"/>
    <w:rsid w:val="0096673A"/>
    <w:rsid w:val="00967B66"/>
    <w:rsid w:val="00970A6F"/>
    <w:rsid w:val="009735D5"/>
    <w:rsid w:val="00981D85"/>
    <w:rsid w:val="00982329"/>
    <w:rsid w:val="0098431A"/>
    <w:rsid w:val="00987D44"/>
    <w:rsid w:val="009935EA"/>
    <w:rsid w:val="009A1F67"/>
    <w:rsid w:val="009A2AFD"/>
    <w:rsid w:val="009B1D2F"/>
    <w:rsid w:val="009B7632"/>
    <w:rsid w:val="009C37C2"/>
    <w:rsid w:val="009C4D86"/>
    <w:rsid w:val="009C6A74"/>
    <w:rsid w:val="009E0B80"/>
    <w:rsid w:val="009E0DCC"/>
    <w:rsid w:val="009E626A"/>
    <w:rsid w:val="009E6E28"/>
    <w:rsid w:val="009F09CD"/>
    <w:rsid w:val="00A12A06"/>
    <w:rsid w:val="00A22486"/>
    <w:rsid w:val="00A24553"/>
    <w:rsid w:val="00A32E2E"/>
    <w:rsid w:val="00A34AD3"/>
    <w:rsid w:val="00A44F94"/>
    <w:rsid w:val="00A53A8B"/>
    <w:rsid w:val="00A54751"/>
    <w:rsid w:val="00A66F5C"/>
    <w:rsid w:val="00A67AB6"/>
    <w:rsid w:val="00A71712"/>
    <w:rsid w:val="00A7315F"/>
    <w:rsid w:val="00A736C9"/>
    <w:rsid w:val="00A73947"/>
    <w:rsid w:val="00A751A0"/>
    <w:rsid w:val="00A85FCF"/>
    <w:rsid w:val="00A86096"/>
    <w:rsid w:val="00A90A1A"/>
    <w:rsid w:val="00A933A3"/>
    <w:rsid w:val="00AA0F77"/>
    <w:rsid w:val="00AA60FF"/>
    <w:rsid w:val="00AA65C7"/>
    <w:rsid w:val="00AB32D6"/>
    <w:rsid w:val="00AB422A"/>
    <w:rsid w:val="00AB73F0"/>
    <w:rsid w:val="00AC179F"/>
    <w:rsid w:val="00AC35A4"/>
    <w:rsid w:val="00AC3E10"/>
    <w:rsid w:val="00AC57FF"/>
    <w:rsid w:val="00AC5AC8"/>
    <w:rsid w:val="00AC5BED"/>
    <w:rsid w:val="00AD232B"/>
    <w:rsid w:val="00AD2FD2"/>
    <w:rsid w:val="00AE06A7"/>
    <w:rsid w:val="00AE307F"/>
    <w:rsid w:val="00AE6AAA"/>
    <w:rsid w:val="00AF03DA"/>
    <w:rsid w:val="00AF2FCD"/>
    <w:rsid w:val="00AF7266"/>
    <w:rsid w:val="00B01FD8"/>
    <w:rsid w:val="00B026C3"/>
    <w:rsid w:val="00B05659"/>
    <w:rsid w:val="00B12B1F"/>
    <w:rsid w:val="00B12E54"/>
    <w:rsid w:val="00B21F4C"/>
    <w:rsid w:val="00B22FD1"/>
    <w:rsid w:val="00B34526"/>
    <w:rsid w:val="00B40F9C"/>
    <w:rsid w:val="00B4552C"/>
    <w:rsid w:val="00B5151D"/>
    <w:rsid w:val="00B538E2"/>
    <w:rsid w:val="00B56FDB"/>
    <w:rsid w:val="00B60896"/>
    <w:rsid w:val="00B62E2B"/>
    <w:rsid w:val="00B6313F"/>
    <w:rsid w:val="00B67B54"/>
    <w:rsid w:val="00B76770"/>
    <w:rsid w:val="00B77DCB"/>
    <w:rsid w:val="00B842D4"/>
    <w:rsid w:val="00B87F04"/>
    <w:rsid w:val="00B90B32"/>
    <w:rsid w:val="00B92B25"/>
    <w:rsid w:val="00B95E10"/>
    <w:rsid w:val="00B96A19"/>
    <w:rsid w:val="00BA08D1"/>
    <w:rsid w:val="00BA33DB"/>
    <w:rsid w:val="00BA77F0"/>
    <w:rsid w:val="00BB2230"/>
    <w:rsid w:val="00BC10A5"/>
    <w:rsid w:val="00BC5F7E"/>
    <w:rsid w:val="00BD51D5"/>
    <w:rsid w:val="00BE4D12"/>
    <w:rsid w:val="00BE5347"/>
    <w:rsid w:val="00BF54CF"/>
    <w:rsid w:val="00BF7B74"/>
    <w:rsid w:val="00C07B18"/>
    <w:rsid w:val="00C100D0"/>
    <w:rsid w:val="00C17AA8"/>
    <w:rsid w:val="00C17EDA"/>
    <w:rsid w:val="00C2790E"/>
    <w:rsid w:val="00C31F29"/>
    <w:rsid w:val="00C36D07"/>
    <w:rsid w:val="00C439DE"/>
    <w:rsid w:val="00C538A3"/>
    <w:rsid w:val="00C54C61"/>
    <w:rsid w:val="00C56914"/>
    <w:rsid w:val="00C603F6"/>
    <w:rsid w:val="00C64052"/>
    <w:rsid w:val="00C66C0D"/>
    <w:rsid w:val="00C7020E"/>
    <w:rsid w:val="00C71277"/>
    <w:rsid w:val="00C7439F"/>
    <w:rsid w:val="00C81209"/>
    <w:rsid w:val="00C846A4"/>
    <w:rsid w:val="00C854AF"/>
    <w:rsid w:val="00C914BA"/>
    <w:rsid w:val="00C91C3A"/>
    <w:rsid w:val="00C94CFD"/>
    <w:rsid w:val="00CA11CC"/>
    <w:rsid w:val="00CA3EFA"/>
    <w:rsid w:val="00CB706E"/>
    <w:rsid w:val="00CC12CD"/>
    <w:rsid w:val="00CD0820"/>
    <w:rsid w:val="00CD6AE5"/>
    <w:rsid w:val="00CD75EF"/>
    <w:rsid w:val="00CE18B7"/>
    <w:rsid w:val="00CE63DB"/>
    <w:rsid w:val="00CF1815"/>
    <w:rsid w:val="00CF2C39"/>
    <w:rsid w:val="00CF37E2"/>
    <w:rsid w:val="00D06019"/>
    <w:rsid w:val="00D14D6F"/>
    <w:rsid w:val="00D22344"/>
    <w:rsid w:val="00D23ABE"/>
    <w:rsid w:val="00D24CBC"/>
    <w:rsid w:val="00D31178"/>
    <w:rsid w:val="00D45F92"/>
    <w:rsid w:val="00D47CF6"/>
    <w:rsid w:val="00D50D0E"/>
    <w:rsid w:val="00D5183D"/>
    <w:rsid w:val="00D529A5"/>
    <w:rsid w:val="00D57034"/>
    <w:rsid w:val="00D57A85"/>
    <w:rsid w:val="00D57C5A"/>
    <w:rsid w:val="00D6583C"/>
    <w:rsid w:val="00D7113C"/>
    <w:rsid w:val="00D71DF3"/>
    <w:rsid w:val="00D72CA1"/>
    <w:rsid w:val="00D809B9"/>
    <w:rsid w:val="00D87185"/>
    <w:rsid w:val="00D91612"/>
    <w:rsid w:val="00D92DF7"/>
    <w:rsid w:val="00DA35CE"/>
    <w:rsid w:val="00DA43B6"/>
    <w:rsid w:val="00DB4008"/>
    <w:rsid w:val="00DD0B42"/>
    <w:rsid w:val="00DE41E9"/>
    <w:rsid w:val="00DF1E6A"/>
    <w:rsid w:val="00DF7F9A"/>
    <w:rsid w:val="00E02877"/>
    <w:rsid w:val="00E07E01"/>
    <w:rsid w:val="00E22D95"/>
    <w:rsid w:val="00E2621A"/>
    <w:rsid w:val="00E32CFB"/>
    <w:rsid w:val="00E402D2"/>
    <w:rsid w:val="00E51D8F"/>
    <w:rsid w:val="00E532A3"/>
    <w:rsid w:val="00E56317"/>
    <w:rsid w:val="00E56389"/>
    <w:rsid w:val="00E57185"/>
    <w:rsid w:val="00E5787E"/>
    <w:rsid w:val="00E67C74"/>
    <w:rsid w:val="00E74CC4"/>
    <w:rsid w:val="00E818A4"/>
    <w:rsid w:val="00E82C08"/>
    <w:rsid w:val="00E93C68"/>
    <w:rsid w:val="00E9456E"/>
    <w:rsid w:val="00E94DEA"/>
    <w:rsid w:val="00E96063"/>
    <w:rsid w:val="00EA6800"/>
    <w:rsid w:val="00EB5303"/>
    <w:rsid w:val="00EC02F4"/>
    <w:rsid w:val="00EC1FEA"/>
    <w:rsid w:val="00EC4B99"/>
    <w:rsid w:val="00EC4BBB"/>
    <w:rsid w:val="00EC7E90"/>
    <w:rsid w:val="00ED0917"/>
    <w:rsid w:val="00ED0A6A"/>
    <w:rsid w:val="00ED5DA2"/>
    <w:rsid w:val="00EE10ED"/>
    <w:rsid w:val="00EE32D9"/>
    <w:rsid w:val="00EF2CBC"/>
    <w:rsid w:val="00F07A85"/>
    <w:rsid w:val="00F2024B"/>
    <w:rsid w:val="00F26EBD"/>
    <w:rsid w:val="00F3005B"/>
    <w:rsid w:val="00F30157"/>
    <w:rsid w:val="00F32350"/>
    <w:rsid w:val="00F336FE"/>
    <w:rsid w:val="00F546B3"/>
    <w:rsid w:val="00F55125"/>
    <w:rsid w:val="00F55430"/>
    <w:rsid w:val="00F578C6"/>
    <w:rsid w:val="00F61627"/>
    <w:rsid w:val="00F63C35"/>
    <w:rsid w:val="00F67951"/>
    <w:rsid w:val="00F73DC9"/>
    <w:rsid w:val="00F7557E"/>
    <w:rsid w:val="00F76386"/>
    <w:rsid w:val="00F776E0"/>
    <w:rsid w:val="00F82E2C"/>
    <w:rsid w:val="00F84054"/>
    <w:rsid w:val="00F903F7"/>
    <w:rsid w:val="00F9360A"/>
    <w:rsid w:val="00FA0C86"/>
    <w:rsid w:val="00FA3660"/>
    <w:rsid w:val="00FB331C"/>
    <w:rsid w:val="00FB48D5"/>
    <w:rsid w:val="00FB510C"/>
    <w:rsid w:val="00FB6480"/>
    <w:rsid w:val="00FB759D"/>
    <w:rsid w:val="00FC2F78"/>
    <w:rsid w:val="00FC59B7"/>
    <w:rsid w:val="00FD139D"/>
    <w:rsid w:val="00FD29AA"/>
    <w:rsid w:val="00FD2EF2"/>
    <w:rsid w:val="00FE0625"/>
    <w:rsid w:val="00FE0C44"/>
    <w:rsid w:val="00FF10C8"/>
    <w:rsid w:val="00FF28B1"/>
    <w:rsid w:val="00FF4E7F"/>
    <w:rsid w:val="0C1A9E4B"/>
    <w:rsid w:val="3852FE5D"/>
    <w:rsid w:val="44B87C4F"/>
    <w:rsid w:val="654080DF"/>
    <w:rsid w:val="7BADF0C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79AAB"/>
  <w15:chartTrackingRefBased/>
  <w15:docId w15:val="{C1C7A5CB-FE01-4C54-94AF-F9C9F216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034"/>
    <w:pPr>
      <w:tabs>
        <w:tab w:val="center" w:pos="4680"/>
        <w:tab w:val="right" w:pos="9360"/>
      </w:tabs>
    </w:pPr>
  </w:style>
  <w:style w:type="character" w:customStyle="1" w:styleId="HeaderChar">
    <w:name w:val="Header Char"/>
    <w:basedOn w:val="DefaultParagraphFont"/>
    <w:link w:val="Header"/>
    <w:uiPriority w:val="99"/>
    <w:rsid w:val="00683034"/>
  </w:style>
  <w:style w:type="paragraph" w:styleId="Footer">
    <w:name w:val="footer"/>
    <w:basedOn w:val="Normal"/>
    <w:link w:val="FooterChar"/>
    <w:uiPriority w:val="99"/>
    <w:unhideWhenUsed/>
    <w:rsid w:val="00683034"/>
    <w:pPr>
      <w:tabs>
        <w:tab w:val="center" w:pos="4680"/>
        <w:tab w:val="right" w:pos="9360"/>
      </w:tabs>
    </w:pPr>
  </w:style>
  <w:style w:type="character" w:customStyle="1" w:styleId="FooterChar">
    <w:name w:val="Footer Char"/>
    <w:basedOn w:val="DefaultParagraphFont"/>
    <w:link w:val="Footer"/>
    <w:uiPriority w:val="99"/>
    <w:rsid w:val="00683034"/>
  </w:style>
  <w:style w:type="table" w:styleId="TableGrid">
    <w:name w:val="Table Grid"/>
    <w:basedOn w:val="TableNormal"/>
    <w:uiPriority w:val="39"/>
    <w:rsid w:val="00683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basheading">
    <w:name w:val="Bebas heading"/>
    <w:basedOn w:val="Normal"/>
    <w:uiPriority w:val="99"/>
    <w:rsid w:val="00683034"/>
    <w:pPr>
      <w:autoSpaceDE w:val="0"/>
      <w:autoSpaceDN w:val="0"/>
      <w:adjustRightInd w:val="0"/>
      <w:spacing w:after="240" w:line="0" w:lineRule="atLeast"/>
      <w:textAlignment w:val="center"/>
    </w:pPr>
    <w:rPr>
      <w:rFonts w:ascii="Bebas Neue" w:hAnsi="Bebas Neue" w:cs="Bebas Neue"/>
      <w:b/>
      <w:bCs/>
      <w:color w:val="3F4348"/>
      <w:sz w:val="20"/>
      <w:szCs w:val="40"/>
      <w:lang w:val="en-GB"/>
    </w:rPr>
  </w:style>
  <w:style w:type="table" w:styleId="PlainTable2">
    <w:name w:val="Plain Table 2"/>
    <w:basedOn w:val="TableNormal"/>
    <w:uiPriority w:val="42"/>
    <w:rsid w:val="00AC5BE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D59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link w:val="ListParagraphChar"/>
    <w:uiPriority w:val="34"/>
    <w:qFormat/>
    <w:rsid w:val="00A86096"/>
    <w:pPr>
      <w:ind w:left="720"/>
      <w:contextualSpacing/>
    </w:pPr>
  </w:style>
  <w:style w:type="paragraph" w:styleId="Revision">
    <w:name w:val="Revision"/>
    <w:hidden/>
    <w:uiPriority w:val="99"/>
    <w:semiHidden/>
    <w:rsid w:val="00354874"/>
  </w:style>
  <w:style w:type="paragraph" w:styleId="NormalWeb">
    <w:name w:val="Normal (Web)"/>
    <w:basedOn w:val="Normal"/>
    <w:uiPriority w:val="99"/>
    <w:unhideWhenUsed/>
    <w:rsid w:val="00172BC4"/>
    <w:pPr>
      <w:spacing w:before="100" w:beforeAutospacing="1" w:after="100" w:afterAutospacing="1"/>
    </w:pPr>
    <w:rPr>
      <w:rFonts w:ascii="Times New Roman" w:eastAsia="Times New Roman" w:hAnsi="Times New Roman" w:cs="Times New Roman"/>
      <w:lang w:val="en-GB" w:eastAsia="en-GB"/>
    </w:rPr>
  </w:style>
  <w:style w:type="character" w:customStyle="1" w:styleId="ui-provider">
    <w:name w:val="ui-provider"/>
    <w:basedOn w:val="DefaultParagraphFont"/>
    <w:rsid w:val="00BF7B74"/>
  </w:style>
  <w:style w:type="paragraph" w:styleId="z-TopofForm">
    <w:name w:val="HTML Top of Form"/>
    <w:basedOn w:val="Normal"/>
    <w:next w:val="Normal"/>
    <w:link w:val="z-TopofFormChar"/>
    <w:hidden/>
    <w:uiPriority w:val="99"/>
    <w:semiHidden/>
    <w:unhideWhenUsed/>
    <w:rsid w:val="005548B9"/>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5548B9"/>
    <w:rPr>
      <w:rFonts w:ascii="Arial" w:eastAsia="Times New Roman" w:hAnsi="Arial" w:cs="Arial"/>
      <w:vanish/>
      <w:sz w:val="16"/>
      <w:szCs w:val="16"/>
      <w:lang w:val="en-GB" w:eastAsia="en-GB"/>
    </w:rPr>
  </w:style>
  <w:style w:type="character" w:styleId="CommentReference">
    <w:name w:val="annotation reference"/>
    <w:basedOn w:val="DefaultParagraphFont"/>
    <w:uiPriority w:val="99"/>
    <w:semiHidden/>
    <w:unhideWhenUsed/>
    <w:rsid w:val="00AB32D6"/>
    <w:rPr>
      <w:sz w:val="16"/>
      <w:szCs w:val="16"/>
    </w:rPr>
  </w:style>
  <w:style w:type="paragraph" w:styleId="CommentText">
    <w:name w:val="annotation text"/>
    <w:basedOn w:val="Normal"/>
    <w:link w:val="CommentTextChar"/>
    <w:uiPriority w:val="99"/>
    <w:unhideWhenUsed/>
    <w:rsid w:val="00AB32D6"/>
    <w:rPr>
      <w:sz w:val="20"/>
      <w:szCs w:val="20"/>
    </w:rPr>
  </w:style>
  <w:style w:type="character" w:customStyle="1" w:styleId="CommentTextChar">
    <w:name w:val="Comment Text Char"/>
    <w:basedOn w:val="DefaultParagraphFont"/>
    <w:link w:val="CommentText"/>
    <w:uiPriority w:val="99"/>
    <w:rsid w:val="00AB32D6"/>
    <w:rPr>
      <w:sz w:val="20"/>
      <w:szCs w:val="20"/>
    </w:rPr>
  </w:style>
  <w:style w:type="paragraph" w:styleId="CommentSubject">
    <w:name w:val="annotation subject"/>
    <w:basedOn w:val="CommentText"/>
    <w:next w:val="CommentText"/>
    <w:link w:val="CommentSubjectChar"/>
    <w:uiPriority w:val="99"/>
    <w:semiHidden/>
    <w:unhideWhenUsed/>
    <w:rsid w:val="00AB32D6"/>
    <w:rPr>
      <w:b/>
      <w:bCs/>
    </w:rPr>
  </w:style>
  <w:style w:type="character" w:customStyle="1" w:styleId="CommentSubjectChar">
    <w:name w:val="Comment Subject Char"/>
    <w:basedOn w:val="CommentTextChar"/>
    <w:link w:val="CommentSubject"/>
    <w:uiPriority w:val="99"/>
    <w:semiHidden/>
    <w:rsid w:val="00AB32D6"/>
    <w:rPr>
      <w:b/>
      <w:bCs/>
      <w:sz w:val="20"/>
      <w:szCs w:val="20"/>
    </w:rPr>
  </w:style>
  <w:style w:type="paragraph" w:customStyle="1" w:styleId="Body">
    <w:name w:val="Body"/>
    <w:basedOn w:val="Normal"/>
    <w:qFormat/>
    <w:rsid w:val="0080749C"/>
    <w:pPr>
      <w:spacing w:before="40" w:after="140"/>
    </w:pPr>
    <w:rPr>
      <w:rFonts w:ascii="Arial" w:hAnsi="Arial" w:cs="Times New Roman"/>
      <w:sz w:val="22"/>
      <w:szCs w:val="18"/>
      <w:lang w:val="en-GB"/>
    </w:rPr>
  </w:style>
  <w:style w:type="character" w:customStyle="1" w:styleId="ListParagraphChar">
    <w:name w:val="List Paragraph Char"/>
    <w:link w:val="ListParagraph"/>
    <w:uiPriority w:val="34"/>
    <w:locked/>
    <w:rsid w:val="00EB5303"/>
  </w:style>
  <w:style w:type="character" w:styleId="PlaceholderText">
    <w:name w:val="Placeholder Text"/>
    <w:basedOn w:val="DefaultParagraphFont"/>
    <w:uiPriority w:val="99"/>
    <w:semiHidden/>
    <w:rsid w:val="0066273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5755">
      <w:bodyDiv w:val="1"/>
      <w:marLeft w:val="0"/>
      <w:marRight w:val="0"/>
      <w:marTop w:val="0"/>
      <w:marBottom w:val="0"/>
      <w:divBdr>
        <w:top w:val="none" w:sz="0" w:space="0" w:color="auto"/>
        <w:left w:val="none" w:sz="0" w:space="0" w:color="auto"/>
        <w:bottom w:val="none" w:sz="0" w:space="0" w:color="auto"/>
        <w:right w:val="none" w:sz="0" w:space="0" w:color="auto"/>
      </w:divBdr>
    </w:div>
    <w:div w:id="70932877">
      <w:bodyDiv w:val="1"/>
      <w:marLeft w:val="0"/>
      <w:marRight w:val="0"/>
      <w:marTop w:val="0"/>
      <w:marBottom w:val="0"/>
      <w:divBdr>
        <w:top w:val="none" w:sz="0" w:space="0" w:color="auto"/>
        <w:left w:val="none" w:sz="0" w:space="0" w:color="auto"/>
        <w:bottom w:val="none" w:sz="0" w:space="0" w:color="auto"/>
        <w:right w:val="none" w:sz="0" w:space="0" w:color="auto"/>
      </w:divBdr>
      <w:divsChild>
        <w:div w:id="974749341">
          <w:marLeft w:val="0"/>
          <w:marRight w:val="0"/>
          <w:marTop w:val="0"/>
          <w:marBottom w:val="0"/>
          <w:divBdr>
            <w:top w:val="none" w:sz="0" w:space="0" w:color="auto"/>
            <w:left w:val="none" w:sz="0" w:space="0" w:color="auto"/>
            <w:bottom w:val="none" w:sz="0" w:space="0" w:color="auto"/>
            <w:right w:val="none" w:sz="0" w:space="0" w:color="auto"/>
          </w:divBdr>
        </w:div>
        <w:div w:id="1473787580">
          <w:marLeft w:val="0"/>
          <w:marRight w:val="0"/>
          <w:marTop w:val="0"/>
          <w:marBottom w:val="0"/>
          <w:divBdr>
            <w:top w:val="single" w:sz="2" w:space="0" w:color="D9D9E3"/>
            <w:left w:val="single" w:sz="2" w:space="0" w:color="D9D9E3"/>
            <w:bottom w:val="single" w:sz="2" w:space="0" w:color="D9D9E3"/>
            <w:right w:val="single" w:sz="2" w:space="0" w:color="D9D9E3"/>
          </w:divBdr>
          <w:divsChild>
            <w:div w:id="1881437491">
              <w:marLeft w:val="0"/>
              <w:marRight w:val="0"/>
              <w:marTop w:val="0"/>
              <w:marBottom w:val="0"/>
              <w:divBdr>
                <w:top w:val="single" w:sz="2" w:space="0" w:color="D9D9E3"/>
                <w:left w:val="single" w:sz="2" w:space="0" w:color="D9D9E3"/>
                <w:bottom w:val="single" w:sz="2" w:space="0" w:color="D9D9E3"/>
                <w:right w:val="single" w:sz="2" w:space="0" w:color="D9D9E3"/>
              </w:divBdr>
              <w:divsChild>
                <w:div w:id="488135636">
                  <w:marLeft w:val="0"/>
                  <w:marRight w:val="0"/>
                  <w:marTop w:val="0"/>
                  <w:marBottom w:val="0"/>
                  <w:divBdr>
                    <w:top w:val="single" w:sz="2" w:space="0" w:color="D9D9E3"/>
                    <w:left w:val="single" w:sz="2" w:space="0" w:color="D9D9E3"/>
                    <w:bottom w:val="single" w:sz="2" w:space="0" w:color="D9D9E3"/>
                    <w:right w:val="single" w:sz="2" w:space="0" w:color="D9D9E3"/>
                  </w:divBdr>
                  <w:divsChild>
                    <w:div w:id="1224095538">
                      <w:marLeft w:val="0"/>
                      <w:marRight w:val="0"/>
                      <w:marTop w:val="0"/>
                      <w:marBottom w:val="0"/>
                      <w:divBdr>
                        <w:top w:val="single" w:sz="2" w:space="0" w:color="D9D9E3"/>
                        <w:left w:val="single" w:sz="2" w:space="0" w:color="D9D9E3"/>
                        <w:bottom w:val="single" w:sz="2" w:space="0" w:color="D9D9E3"/>
                        <w:right w:val="single" w:sz="2" w:space="0" w:color="D9D9E3"/>
                      </w:divBdr>
                      <w:divsChild>
                        <w:div w:id="1105925467">
                          <w:marLeft w:val="0"/>
                          <w:marRight w:val="0"/>
                          <w:marTop w:val="0"/>
                          <w:marBottom w:val="0"/>
                          <w:divBdr>
                            <w:top w:val="single" w:sz="2" w:space="0" w:color="auto"/>
                            <w:left w:val="single" w:sz="2" w:space="0" w:color="auto"/>
                            <w:bottom w:val="single" w:sz="6" w:space="0" w:color="auto"/>
                            <w:right w:val="single" w:sz="2" w:space="0" w:color="auto"/>
                          </w:divBdr>
                          <w:divsChild>
                            <w:div w:id="329135656">
                              <w:marLeft w:val="0"/>
                              <w:marRight w:val="0"/>
                              <w:marTop w:val="100"/>
                              <w:marBottom w:val="100"/>
                              <w:divBdr>
                                <w:top w:val="single" w:sz="2" w:space="0" w:color="D9D9E3"/>
                                <w:left w:val="single" w:sz="2" w:space="0" w:color="D9D9E3"/>
                                <w:bottom w:val="single" w:sz="2" w:space="0" w:color="D9D9E3"/>
                                <w:right w:val="single" w:sz="2" w:space="0" w:color="D9D9E3"/>
                              </w:divBdr>
                              <w:divsChild>
                                <w:div w:id="2026589113">
                                  <w:marLeft w:val="0"/>
                                  <w:marRight w:val="0"/>
                                  <w:marTop w:val="0"/>
                                  <w:marBottom w:val="0"/>
                                  <w:divBdr>
                                    <w:top w:val="single" w:sz="2" w:space="0" w:color="D9D9E3"/>
                                    <w:left w:val="single" w:sz="2" w:space="0" w:color="D9D9E3"/>
                                    <w:bottom w:val="single" w:sz="2" w:space="0" w:color="D9D9E3"/>
                                    <w:right w:val="single" w:sz="2" w:space="0" w:color="D9D9E3"/>
                                  </w:divBdr>
                                  <w:divsChild>
                                    <w:div w:id="1299458397">
                                      <w:marLeft w:val="0"/>
                                      <w:marRight w:val="0"/>
                                      <w:marTop w:val="0"/>
                                      <w:marBottom w:val="0"/>
                                      <w:divBdr>
                                        <w:top w:val="single" w:sz="2" w:space="0" w:color="D9D9E3"/>
                                        <w:left w:val="single" w:sz="2" w:space="0" w:color="D9D9E3"/>
                                        <w:bottom w:val="single" w:sz="2" w:space="0" w:color="D9D9E3"/>
                                        <w:right w:val="single" w:sz="2" w:space="0" w:color="D9D9E3"/>
                                      </w:divBdr>
                                      <w:divsChild>
                                        <w:div w:id="601113780">
                                          <w:marLeft w:val="0"/>
                                          <w:marRight w:val="0"/>
                                          <w:marTop w:val="0"/>
                                          <w:marBottom w:val="0"/>
                                          <w:divBdr>
                                            <w:top w:val="single" w:sz="2" w:space="0" w:color="D9D9E3"/>
                                            <w:left w:val="single" w:sz="2" w:space="0" w:color="D9D9E3"/>
                                            <w:bottom w:val="single" w:sz="2" w:space="0" w:color="D9D9E3"/>
                                            <w:right w:val="single" w:sz="2" w:space="0" w:color="D9D9E3"/>
                                          </w:divBdr>
                                          <w:divsChild>
                                            <w:div w:id="11770369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47614280">
      <w:bodyDiv w:val="1"/>
      <w:marLeft w:val="0"/>
      <w:marRight w:val="0"/>
      <w:marTop w:val="0"/>
      <w:marBottom w:val="0"/>
      <w:divBdr>
        <w:top w:val="none" w:sz="0" w:space="0" w:color="auto"/>
        <w:left w:val="none" w:sz="0" w:space="0" w:color="auto"/>
        <w:bottom w:val="none" w:sz="0" w:space="0" w:color="auto"/>
        <w:right w:val="none" w:sz="0" w:space="0" w:color="auto"/>
      </w:divBdr>
    </w:div>
    <w:div w:id="341712392">
      <w:bodyDiv w:val="1"/>
      <w:marLeft w:val="0"/>
      <w:marRight w:val="0"/>
      <w:marTop w:val="0"/>
      <w:marBottom w:val="0"/>
      <w:divBdr>
        <w:top w:val="none" w:sz="0" w:space="0" w:color="auto"/>
        <w:left w:val="none" w:sz="0" w:space="0" w:color="auto"/>
        <w:bottom w:val="none" w:sz="0" w:space="0" w:color="auto"/>
        <w:right w:val="none" w:sz="0" w:space="0" w:color="auto"/>
      </w:divBdr>
    </w:div>
    <w:div w:id="384111446">
      <w:bodyDiv w:val="1"/>
      <w:marLeft w:val="0"/>
      <w:marRight w:val="0"/>
      <w:marTop w:val="0"/>
      <w:marBottom w:val="0"/>
      <w:divBdr>
        <w:top w:val="none" w:sz="0" w:space="0" w:color="auto"/>
        <w:left w:val="none" w:sz="0" w:space="0" w:color="auto"/>
        <w:bottom w:val="none" w:sz="0" w:space="0" w:color="auto"/>
        <w:right w:val="none" w:sz="0" w:space="0" w:color="auto"/>
      </w:divBdr>
    </w:div>
    <w:div w:id="506869319">
      <w:bodyDiv w:val="1"/>
      <w:marLeft w:val="0"/>
      <w:marRight w:val="0"/>
      <w:marTop w:val="0"/>
      <w:marBottom w:val="0"/>
      <w:divBdr>
        <w:top w:val="none" w:sz="0" w:space="0" w:color="auto"/>
        <w:left w:val="none" w:sz="0" w:space="0" w:color="auto"/>
        <w:bottom w:val="none" w:sz="0" w:space="0" w:color="auto"/>
        <w:right w:val="none" w:sz="0" w:space="0" w:color="auto"/>
      </w:divBdr>
    </w:div>
    <w:div w:id="632637133">
      <w:bodyDiv w:val="1"/>
      <w:marLeft w:val="0"/>
      <w:marRight w:val="0"/>
      <w:marTop w:val="0"/>
      <w:marBottom w:val="0"/>
      <w:divBdr>
        <w:top w:val="none" w:sz="0" w:space="0" w:color="auto"/>
        <w:left w:val="none" w:sz="0" w:space="0" w:color="auto"/>
        <w:bottom w:val="none" w:sz="0" w:space="0" w:color="auto"/>
        <w:right w:val="none" w:sz="0" w:space="0" w:color="auto"/>
      </w:divBdr>
    </w:div>
    <w:div w:id="635337698">
      <w:bodyDiv w:val="1"/>
      <w:marLeft w:val="0"/>
      <w:marRight w:val="0"/>
      <w:marTop w:val="0"/>
      <w:marBottom w:val="0"/>
      <w:divBdr>
        <w:top w:val="none" w:sz="0" w:space="0" w:color="auto"/>
        <w:left w:val="none" w:sz="0" w:space="0" w:color="auto"/>
        <w:bottom w:val="none" w:sz="0" w:space="0" w:color="auto"/>
        <w:right w:val="none" w:sz="0" w:space="0" w:color="auto"/>
      </w:divBdr>
    </w:div>
    <w:div w:id="1042826706">
      <w:bodyDiv w:val="1"/>
      <w:marLeft w:val="0"/>
      <w:marRight w:val="0"/>
      <w:marTop w:val="0"/>
      <w:marBottom w:val="0"/>
      <w:divBdr>
        <w:top w:val="none" w:sz="0" w:space="0" w:color="auto"/>
        <w:left w:val="none" w:sz="0" w:space="0" w:color="auto"/>
        <w:bottom w:val="none" w:sz="0" w:space="0" w:color="auto"/>
        <w:right w:val="none" w:sz="0" w:space="0" w:color="auto"/>
      </w:divBdr>
    </w:div>
    <w:div w:id="1103260937">
      <w:bodyDiv w:val="1"/>
      <w:marLeft w:val="0"/>
      <w:marRight w:val="0"/>
      <w:marTop w:val="0"/>
      <w:marBottom w:val="0"/>
      <w:divBdr>
        <w:top w:val="none" w:sz="0" w:space="0" w:color="auto"/>
        <w:left w:val="none" w:sz="0" w:space="0" w:color="auto"/>
        <w:bottom w:val="none" w:sz="0" w:space="0" w:color="auto"/>
        <w:right w:val="none" w:sz="0" w:space="0" w:color="auto"/>
      </w:divBdr>
      <w:divsChild>
        <w:div w:id="145516703">
          <w:marLeft w:val="0"/>
          <w:marRight w:val="0"/>
          <w:marTop w:val="0"/>
          <w:marBottom w:val="0"/>
          <w:divBdr>
            <w:top w:val="none" w:sz="0" w:space="0" w:color="auto"/>
            <w:left w:val="none" w:sz="0" w:space="0" w:color="auto"/>
            <w:bottom w:val="none" w:sz="0" w:space="0" w:color="auto"/>
            <w:right w:val="none" w:sz="0" w:space="0" w:color="auto"/>
          </w:divBdr>
          <w:divsChild>
            <w:div w:id="1142963985">
              <w:marLeft w:val="0"/>
              <w:marRight w:val="0"/>
              <w:marTop w:val="0"/>
              <w:marBottom w:val="0"/>
              <w:divBdr>
                <w:top w:val="single" w:sz="2" w:space="0" w:color="D9D9E3"/>
                <w:left w:val="single" w:sz="2" w:space="0" w:color="D9D9E3"/>
                <w:bottom w:val="single" w:sz="2" w:space="0" w:color="D9D9E3"/>
                <w:right w:val="single" w:sz="2" w:space="0" w:color="D9D9E3"/>
              </w:divBdr>
              <w:divsChild>
                <w:div w:id="392851135">
                  <w:marLeft w:val="0"/>
                  <w:marRight w:val="0"/>
                  <w:marTop w:val="0"/>
                  <w:marBottom w:val="0"/>
                  <w:divBdr>
                    <w:top w:val="single" w:sz="2" w:space="0" w:color="D9D9E3"/>
                    <w:left w:val="single" w:sz="2" w:space="0" w:color="D9D9E3"/>
                    <w:bottom w:val="single" w:sz="2" w:space="0" w:color="D9D9E3"/>
                    <w:right w:val="single" w:sz="2" w:space="0" w:color="D9D9E3"/>
                  </w:divBdr>
                  <w:divsChild>
                    <w:div w:id="213467585">
                      <w:marLeft w:val="0"/>
                      <w:marRight w:val="0"/>
                      <w:marTop w:val="0"/>
                      <w:marBottom w:val="0"/>
                      <w:divBdr>
                        <w:top w:val="single" w:sz="2" w:space="0" w:color="D9D9E3"/>
                        <w:left w:val="single" w:sz="2" w:space="0" w:color="D9D9E3"/>
                        <w:bottom w:val="single" w:sz="2" w:space="0" w:color="D9D9E3"/>
                        <w:right w:val="single" w:sz="2" w:space="0" w:color="D9D9E3"/>
                      </w:divBdr>
                      <w:divsChild>
                        <w:div w:id="1843348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61888293">
          <w:marLeft w:val="0"/>
          <w:marRight w:val="0"/>
          <w:marTop w:val="0"/>
          <w:marBottom w:val="0"/>
          <w:divBdr>
            <w:top w:val="single" w:sz="2" w:space="0" w:color="D9D9E3"/>
            <w:left w:val="single" w:sz="2" w:space="0" w:color="D9D9E3"/>
            <w:bottom w:val="single" w:sz="2" w:space="0" w:color="D9D9E3"/>
            <w:right w:val="single" w:sz="2" w:space="0" w:color="D9D9E3"/>
          </w:divBdr>
          <w:divsChild>
            <w:div w:id="495270978">
              <w:marLeft w:val="0"/>
              <w:marRight w:val="0"/>
              <w:marTop w:val="0"/>
              <w:marBottom w:val="0"/>
              <w:divBdr>
                <w:top w:val="single" w:sz="2" w:space="0" w:color="D9D9E3"/>
                <w:left w:val="single" w:sz="2" w:space="0" w:color="D9D9E3"/>
                <w:bottom w:val="single" w:sz="2" w:space="0" w:color="D9D9E3"/>
                <w:right w:val="single" w:sz="2" w:space="0" w:color="D9D9E3"/>
              </w:divBdr>
              <w:divsChild>
                <w:div w:id="1206481582">
                  <w:marLeft w:val="0"/>
                  <w:marRight w:val="0"/>
                  <w:marTop w:val="0"/>
                  <w:marBottom w:val="0"/>
                  <w:divBdr>
                    <w:top w:val="single" w:sz="2" w:space="0" w:color="D9D9E3"/>
                    <w:left w:val="single" w:sz="2" w:space="0" w:color="D9D9E3"/>
                    <w:bottom w:val="single" w:sz="2" w:space="0" w:color="D9D9E3"/>
                    <w:right w:val="single" w:sz="2" w:space="0" w:color="D9D9E3"/>
                  </w:divBdr>
                  <w:divsChild>
                    <w:div w:id="1620793949">
                      <w:marLeft w:val="0"/>
                      <w:marRight w:val="0"/>
                      <w:marTop w:val="0"/>
                      <w:marBottom w:val="0"/>
                      <w:divBdr>
                        <w:top w:val="single" w:sz="2" w:space="0" w:color="D9D9E3"/>
                        <w:left w:val="single" w:sz="2" w:space="0" w:color="D9D9E3"/>
                        <w:bottom w:val="single" w:sz="2" w:space="0" w:color="D9D9E3"/>
                        <w:right w:val="single" w:sz="2" w:space="0" w:color="D9D9E3"/>
                      </w:divBdr>
                      <w:divsChild>
                        <w:div w:id="2019497147">
                          <w:marLeft w:val="0"/>
                          <w:marRight w:val="0"/>
                          <w:marTop w:val="0"/>
                          <w:marBottom w:val="0"/>
                          <w:divBdr>
                            <w:top w:val="single" w:sz="2" w:space="0" w:color="auto"/>
                            <w:left w:val="single" w:sz="2" w:space="0" w:color="auto"/>
                            <w:bottom w:val="single" w:sz="6" w:space="0" w:color="auto"/>
                            <w:right w:val="single" w:sz="2" w:space="0" w:color="auto"/>
                          </w:divBdr>
                          <w:divsChild>
                            <w:div w:id="711684914">
                              <w:marLeft w:val="0"/>
                              <w:marRight w:val="0"/>
                              <w:marTop w:val="100"/>
                              <w:marBottom w:val="100"/>
                              <w:divBdr>
                                <w:top w:val="single" w:sz="2" w:space="0" w:color="D9D9E3"/>
                                <w:left w:val="single" w:sz="2" w:space="0" w:color="D9D9E3"/>
                                <w:bottom w:val="single" w:sz="2" w:space="0" w:color="D9D9E3"/>
                                <w:right w:val="single" w:sz="2" w:space="0" w:color="D9D9E3"/>
                              </w:divBdr>
                              <w:divsChild>
                                <w:div w:id="857814324">
                                  <w:marLeft w:val="0"/>
                                  <w:marRight w:val="0"/>
                                  <w:marTop w:val="0"/>
                                  <w:marBottom w:val="0"/>
                                  <w:divBdr>
                                    <w:top w:val="single" w:sz="2" w:space="0" w:color="D9D9E3"/>
                                    <w:left w:val="single" w:sz="2" w:space="0" w:color="D9D9E3"/>
                                    <w:bottom w:val="single" w:sz="2" w:space="0" w:color="D9D9E3"/>
                                    <w:right w:val="single" w:sz="2" w:space="0" w:color="D9D9E3"/>
                                  </w:divBdr>
                                  <w:divsChild>
                                    <w:div w:id="1379664464">
                                      <w:marLeft w:val="0"/>
                                      <w:marRight w:val="0"/>
                                      <w:marTop w:val="0"/>
                                      <w:marBottom w:val="0"/>
                                      <w:divBdr>
                                        <w:top w:val="single" w:sz="2" w:space="0" w:color="D9D9E3"/>
                                        <w:left w:val="single" w:sz="2" w:space="0" w:color="D9D9E3"/>
                                        <w:bottom w:val="single" w:sz="2" w:space="0" w:color="D9D9E3"/>
                                        <w:right w:val="single" w:sz="2" w:space="0" w:color="D9D9E3"/>
                                      </w:divBdr>
                                      <w:divsChild>
                                        <w:div w:id="311327418">
                                          <w:marLeft w:val="0"/>
                                          <w:marRight w:val="0"/>
                                          <w:marTop w:val="0"/>
                                          <w:marBottom w:val="0"/>
                                          <w:divBdr>
                                            <w:top w:val="single" w:sz="2" w:space="0" w:color="D9D9E3"/>
                                            <w:left w:val="single" w:sz="2" w:space="0" w:color="D9D9E3"/>
                                            <w:bottom w:val="single" w:sz="2" w:space="0" w:color="D9D9E3"/>
                                            <w:right w:val="single" w:sz="2" w:space="0" w:color="D9D9E3"/>
                                          </w:divBdr>
                                          <w:divsChild>
                                            <w:div w:id="2010212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115490558">
      <w:bodyDiv w:val="1"/>
      <w:marLeft w:val="0"/>
      <w:marRight w:val="0"/>
      <w:marTop w:val="0"/>
      <w:marBottom w:val="0"/>
      <w:divBdr>
        <w:top w:val="none" w:sz="0" w:space="0" w:color="auto"/>
        <w:left w:val="none" w:sz="0" w:space="0" w:color="auto"/>
        <w:bottom w:val="none" w:sz="0" w:space="0" w:color="auto"/>
        <w:right w:val="none" w:sz="0" w:space="0" w:color="auto"/>
      </w:divBdr>
    </w:div>
    <w:div w:id="1116173810">
      <w:bodyDiv w:val="1"/>
      <w:marLeft w:val="0"/>
      <w:marRight w:val="0"/>
      <w:marTop w:val="0"/>
      <w:marBottom w:val="0"/>
      <w:divBdr>
        <w:top w:val="none" w:sz="0" w:space="0" w:color="auto"/>
        <w:left w:val="none" w:sz="0" w:space="0" w:color="auto"/>
        <w:bottom w:val="none" w:sz="0" w:space="0" w:color="auto"/>
        <w:right w:val="none" w:sz="0" w:space="0" w:color="auto"/>
      </w:divBdr>
      <w:divsChild>
        <w:div w:id="1450858240">
          <w:marLeft w:val="0"/>
          <w:marRight w:val="0"/>
          <w:marTop w:val="0"/>
          <w:marBottom w:val="0"/>
          <w:divBdr>
            <w:top w:val="none" w:sz="0" w:space="0" w:color="auto"/>
            <w:left w:val="none" w:sz="0" w:space="0" w:color="auto"/>
            <w:bottom w:val="none" w:sz="0" w:space="0" w:color="auto"/>
            <w:right w:val="none" w:sz="0" w:space="0" w:color="auto"/>
          </w:divBdr>
        </w:div>
        <w:div w:id="1593121118">
          <w:marLeft w:val="0"/>
          <w:marRight w:val="0"/>
          <w:marTop w:val="0"/>
          <w:marBottom w:val="0"/>
          <w:divBdr>
            <w:top w:val="single" w:sz="2" w:space="0" w:color="D9D9E3"/>
            <w:left w:val="single" w:sz="2" w:space="0" w:color="D9D9E3"/>
            <w:bottom w:val="single" w:sz="2" w:space="0" w:color="D9D9E3"/>
            <w:right w:val="single" w:sz="2" w:space="0" w:color="D9D9E3"/>
          </w:divBdr>
          <w:divsChild>
            <w:div w:id="2075926753">
              <w:marLeft w:val="0"/>
              <w:marRight w:val="0"/>
              <w:marTop w:val="0"/>
              <w:marBottom w:val="0"/>
              <w:divBdr>
                <w:top w:val="single" w:sz="2" w:space="0" w:color="D9D9E3"/>
                <w:left w:val="single" w:sz="2" w:space="0" w:color="D9D9E3"/>
                <w:bottom w:val="single" w:sz="2" w:space="0" w:color="D9D9E3"/>
                <w:right w:val="single" w:sz="2" w:space="0" w:color="D9D9E3"/>
              </w:divBdr>
              <w:divsChild>
                <w:div w:id="52588775">
                  <w:marLeft w:val="0"/>
                  <w:marRight w:val="0"/>
                  <w:marTop w:val="0"/>
                  <w:marBottom w:val="0"/>
                  <w:divBdr>
                    <w:top w:val="single" w:sz="2" w:space="0" w:color="D9D9E3"/>
                    <w:left w:val="single" w:sz="2" w:space="0" w:color="D9D9E3"/>
                    <w:bottom w:val="single" w:sz="2" w:space="0" w:color="D9D9E3"/>
                    <w:right w:val="single" w:sz="2" w:space="0" w:color="D9D9E3"/>
                  </w:divBdr>
                  <w:divsChild>
                    <w:div w:id="2091415924">
                      <w:marLeft w:val="0"/>
                      <w:marRight w:val="0"/>
                      <w:marTop w:val="0"/>
                      <w:marBottom w:val="0"/>
                      <w:divBdr>
                        <w:top w:val="single" w:sz="2" w:space="0" w:color="D9D9E3"/>
                        <w:left w:val="single" w:sz="2" w:space="0" w:color="D9D9E3"/>
                        <w:bottom w:val="single" w:sz="2" w:space="0" w:color="D9D9E3"/>
                        <w:right w:val="single" w:sz="2" w:space="0" w:color="D9D9E3"/>
                      </w:divBdr>
                      <w:divsChild>
                        <w:div w:id="813791787">
                          <w:marLeft w:val="0"/>
                          <w:marRight w:val="0"/>
                          <w:marTop w:val="0"/>
                          <w:marBottom w:val="0"/>
                          <w:divBdr>
                            <w:top w:val="single" w:sz="2" w:space="0" w:color="auto"/>
                            <w:left w:val="single" w:sz="2" w:space="0" w:color="auto"/>
                            <w:bottom w:val="single" w:sz="6" w:space="0" w:color="auto"/>
                            <w:right w:val="single" w:sz="2" w:space="0" w:color="auto"/>
                          </w:divBdr>
                          <w:divsChild>
                            <w:div w:id="430324815">
                              <w:marLeft w:val="0"/>
                              <w:marRight w:val="0"/>
                              <w:marTop w:val="100"/>
                              <w:marBottom w:val="100"/>
                              <w:divBdr>
                                <w:top w:val="single" w:sz="2" w:space="0" w:color="D9D9E3"/>
                                <w:left w:val="single" w:sz="2" w:space="0" w:color="D9D9E3"/>
                                <w:bottom w:val="single" w:sz="2" w:space="0" w:color="D9D9E3"/>
                                <w:right w:val="single" w:sz="2" w:space="0" w:color="D9D9E3"/>
                              </w:divBdr>
                              <w:divsChild>
                                <w:div w:id="988288662">
                                  <w:marLeft w:val="0"/>
                                  <w:marRight w:val="0"/>
                                  <w:marTop w:val="0"/>
                                  <w:marBottom w:val="0"/>
                                  <w:divBdr>
                                    <w:top w:val="single" w:sz="2" w:space="0" w:color="D9D9E3"/>
                                    <w:left w:val="single" w:sz="2" w:space="0" w:color="D9D9E3"/>
                                    <w:bottom w:val="single" w:sz="2" w:space="0" w:color="D9D9E3"/>
                                    <w:right w:val="single" w:sz="2" w:space="0" w:color="D9D9E3"/>
                                  </w:divBdr>
                                  <w:divsChild>
                                    <w:div w:id="1656448249">
                                      <w:marLeft w:val="0"/>
                                      <w:marRight w:val="0"/>
                                      <w:marTop w:val="0"/>
                                      <w:marBottom w:val="0"/>
                                      <w:divBdr>
                                        <w:top w:val="single" w:sz="2" w:space="0" w:color="D9D9E3"/>
                                        <w:left w:val="single" w:sz="2" w:space="0" w:color="D9D9E3"/>
                                        <w:bottom w:val="single" w:sz="2" w:space="0" w:color="D9D9E3"/>
                                        <w:right w:val="single" w:sz="2" w:space="0" w:color="D9D9E3"/>
                                      </w:divBdr>
                                      <w:divsChild>
                                        <w:div w:id="1546983505">
                                          <w:marLeft w:val="0"/>
                                          <w:marRight w:val="0"/>
                                          <w:marTop w:val="0"/>
                                          <w:marBottom w:val="0"/>
                                          <w:divBdr>
                                            <w:top w:val="single" w:sz="2" w:space="0" w:color="D9D9E3"/>
                                            <w:left w:val="single" w:sz="2" w:space="0" w:color="D9D9E3"/>
                                            <w:bottom w:val="single" w:sz="2" w:space="0" w:color="D9D9E3"/>
                                            <w:right w:val="single" w:sz="2" w:space="0" w:color="D9D9E3"/>
                                          </w:divBdr>
                                          <w:divsChild>
                                            <w:div w:id="21124275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264849404">
      <w:bodyDiv w:val="1"/>
      <w:marLeft w:val="0"/>
      <w:marRight w:val="0"/>
      <w:marTop w:val="0"/>
      <w:marBottom w:val="0"/>
      <w:divBdr>
        <w:top w:val="none" w:sz="0" w:space="0" w:color="auto"/>
        <w:left w:val="none" w:sz="0" w:space="0" w:color="auto"/>
        <w:bottom w:val="none" w:sz="0" w:space="0" w:color="auto"/>
        <w:right w:val="none" w:sz="0" w:space="0" w:color="auto"/>
      </w:divBdr>
    </w:div>
    <w:div w:id="1363819992">
      <w:bodyDiv w:val="1"/>
      <w:marLeft w:val="0"/>
      <w:marRight w:val="0"/>
      <w:marTop w:val="0"/>
      <w:marBottom w:val="0"/>
      <w:divBdr>
        <w:top w:val="none" w:sz="0" w:space="0" w:color="auto"/>
        <w:left w:val="none" w:sz="0" w:space="0" w:color="auto"/>
        <w:bottom w:val="none" w:sz="0" w:space="0" w:color="auto"/>
        <w:right w:val="none" w:sz="0" w:space="0" w:color="auto"/>
      </w:divBdr>
    </w:div>
    <w:div w:id="1520899217">
      <w:bodyDiv w:val="1"/>
      <w:marLeft w:val="0"/>
      <w:marRight w:val="0"/>
      <w:marTop w:val="0"/>
      <w:marBottom w:val="0"/>
      <w:divBdr>
        <w:top w:val="none" w:sz="0" w:space="0" w:color="auto"/>
        <w:left w:val="none" w:sz="0" w:space="0" w:color="auto"/>
        <w:bottom w:val="none" w:sz="0" w:space="0" w:color="auto"/>
        <w:right w:val="none" w:sz="0" w:space="0" w:color="auto"/>
      </w:divBdr>
      <w:divsChild>
        <w:div w:id="651369190">
          <w:marLeft w:val="0"/>
          <w:marRight w:val="0"/>
          <w:marTop w:val="0"/>
          <w:marBottom w:val="0"/>
          <w:divBdr>
            <w:top w:val="single" w:sz="2" w:space="0" w:color="D9D9E3"/>
            <w:left w:val="single" w:sz="2" w:space="0" w:color="D9D9E3"/>
            <w:bottom w:val="single" w:sz="2" w:space="0" w:color="D9D9E3"/>
            <w:right w:val="single" w:sz="2" w:space="0" w:color="D9D9E3"/>
          </w:divBdr>
          <w:divsChild>
            <w:div w:id="1124689281">
              <w:marLeft w:val="0"/>
              <w:marRight w:val="0"/>
              <w:marTop w:val="0"/>
              <w:marBottom w:val="0"/>
              <w:divBdr>
                <w:top w:val="single" w:sz="2" w:space="0" w:color="D9D9E3"/>
                <w:left w:val="single" w:sz="2" w:space="0" w:color="D9D9E3"/>
                <w:bottom w:val="single" w:sz="2" w:space="0" w:color="D9D9E3"/>
                <w:right w:val="single" w:sz="2" w:space="0" w:color="D9D9E3"/>
              </w:divBdr>
              <w:divsChild>
                <w:div w:id="110982314">
                  <w:marLeft w:val="0"/>
                  <w:marRight w:val="0"/>
                  <w:marTop w:val="0"/>
                  <w:marBottom w:val="0"/>
                  <w:divBdr>
                    <w:top w:val="single" w:sz="2" w:space="0" w:color="D9D9E3"/>
                    <w:left w:val="single" w:sz="2" w:space="0" w:color="D9D9E3"/>
                    <w:bottom w:val="single" w:sz="2" w:space="0" w:color="D9D9E3"/>
                    <w:right w:val="single" w:sz="2" w:space="0" w:color="D9D9E3"/>
                  </w:divBdr>
                  <w:divsChild>
                    <w:div w:id="119765835">
                      <w:marLeft w:val="0"/>
                      <w:marRight w:val="0"/>
                      <w:marTop w:val="0"/>
                      <w:marBottom w:val="0"/>
                      <w:divBdr>
                        <w:top w:val="single" w:sz="2" w:space="0" w:color="D9D9E3"/>
                        <w:left w:val="single" w:sz="2" w:space="0" w:color="D9D9E3"/>
                        <w:bottom w:val="single" w:sz="2" w:space="0" w:color="D9D9E3"/>
                        <w:right w:val="single" w:sz="2" w:space="0" w:color="D9D9E3"/>
                      </w:divBdr>
                      <w:divsChild>
                        <w:div w:id="1026442719">
                          <w:marLeft w:val="0"/>
                          <w:marRight w:val="0"/>
                          <w:marTop w:val="0"/>
                          <w:marBottom w:val="0"/>
                          <w:divBdr>
                            <w:top w:val="single" w:sz="2" w:space="0" w:color="auto"/>
                            <w:left w:val="single" w:sz="2" w:space="0" w:color="auto"/>
                            <w:bottom w:val="single" w:sz="6" w:space="0" w:color="auto"/>
                            <w:right w:val="single" w:sz="2" w:space="0" w:color="auto"/>
                          </w:divBdr>
                          <w:divsChild>
                            <w:div w:id="1341080736">
                              <w:marLeft w:val="0"/>
                              <w:marRight w:val="0"/>
                              <w:marTop w:val="100"/>
                              <w:marBottom w:val="100"/>
                              <w:divBdr>
                                <w:top w:val="single" w:sz="2" w:space="0" w:color="D9D9E3"/>
                                <w:left w:val="single" w:sz="2" w:space="0" w:color="D9D9E3"/>
                                <w:bottom w:val="single" w:sz="2" w:space="0" w:color="D9D9E3"/>
                                <w:right w:val="single" w:sz="2" w:space="0" w:color="D9D9E3"/>
                              </w:divBdr>
                              <w:divsChild>
                                <w:div w:id="891498458">
                                  <w:marLeft w:val="0"/>
                                  <w:marRight w:val="0"/>
                                  <w:marTop w:val="0"/>
                                  <w:marBottom w:val="0"/>
                                  <w:divBdr>
                                    <w:top w:val="single" w:sz="2" w:space="0" w:color="D9D9E3"/>
                                    <w:left w:val="single" w:sz="2" w:space="0" w:color="D9D9E3"/>
                                    <w:bottom w:val="single" w:sz="2" w:space="0" w:color="D9D9E3"/>
                                    <w:right w:val="single" w:sz="2" w:space="0" w:color="D9D9E3"/>
                                  </w:divBdr>
                                  <w:divsChild>
                                    <w:div w:id="617682950">
                                      <w:marLeft w:val="0"/>
                                      <w:marRight w:val="0"/>
                                      <w:marTop w:val="0"/>
                                      <w:marBottom w:val="0"/>
                                      <w:divBdr>
                                        <w:top w:val="single" w:sz="2" w:space="0" w:color="D9D9E3"/>
                                        <w:left w:val="single" w:sz="2" w:space="0" w:color="D9D9E3"/>
                                        <w:bottom w:val="single" w:sz="2" w:space="0" w:color="D9D9E3"/>
                                        <w:right w:val="single" w:sz="2" w:space="0" w:color="D9D9E3"/>
                                      </w:divBdr>
                                      <w:divsChild>
                                        <w:div w:id="992413807">
                                          <w:marLeft w:val="0"/>
                                          <w:marRight w:val="0"/>
                                          <w:marTop w:val="0"/>
                                          <w:marBottom w:val="0"/>
                                          <w:divBdr>
                                            <w:top w:val="single" w:sz="2" w:space="0" w:color="D9D9E3"/>
                                            <w:left w:val="single" w:sz="2" w:space="0" w:color="D9D9E3"/>
                                            <w:bottom w:val="single" w:sz="2" w:space="0" w:color="D9D9E3"/>
                                            <w:right w:val="single" w:sz="2" w:space="0" w:color="D9D9E3"/>
                                          </w:divBdr>
                                          <w:divsChild>
                                            <w:div w:id="2004695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86657317">
          <w:marLeft w:val="0"/>
          <w:marRight w:val="0"/>
          <w:marTop w:val="0"/>
          <w:marBottom w:val="0"/>
          <w:divBdr>
            <w:top w:val="none" w:sz="0" w:space="0" w:color="auto"/>
            <w:left w:val="none" w:sz="0" w:space="0" w:color="auto"/>
            <w:bottom w:val="none" w:sz="0" w:space="0" w:color="auto"/>
            <w:right w:val="none" w:sz="0" w:space="0" w:color="auto"/>
          </w:divBdr>
        </w:div>
      </w:divsChild>
    </w:div>
    <w:div w:id="1622764738">
      <w:bodyDiv w:val="1"/>
      <w:marLeft w:val="0"/>
      <w:marRight w:val="0"/>
      <w:marTop w:val="0"/>
      <w:marBottom w:val="0"/>
      <w:divBdr>
        <w:top w:val="none" w:sz="0" w:space="0" w:color="auto"/>
        <w:left w:val="none" w:sz="0" w:space="0" w:color="auto"/>
        <w:bottom w:val="none" w:sz="0" w:space="0" w:color="auto"/>
        <w:right w:val="none" w:sz="0" w:space="0" w:color="auto"/>
      </w:divBdr>
    </w:div>
    <w:div w:id="1638416544">
      <w:bodyDiv w:val="1"/>
      <w:marLeft w:val="0"/>
      <w:marRight w:val="0"/>
      <w:marTop w:val="0"/>
      <w:marBottom w:val="0"/>
      <w:divBdr>
        <w:top w:val="none" w:sz="0" w:space="0" w:color="auto"/>
        <w:left w:val="none" w:sz="0" w:space="0" w:color="auto"/>
        <w:bottom w:val="none" w:sz="0" w:space="0" w:color="auto"/>
        <w:right w:val="none" w:sz="0" w:space="0" w:color="auto"/>
      </w:divBdr>
    </w:div>
    <w:div w:id="1694838130">
      <w:bodyDiv w:val="1"/>
      <w:marLeft w:val="0"/>
      <w:marRight w:val="0"/>
      <w:marTop w:val="0"/>
      <w:marBottom w:val="0"/>
      <w:divBdr>
        <w:top w:val="none" w:sz="0" w:space="0" w:color="auto"/>
        <w:left w:val="none" w:sz="0" w:space="0" w:color="auto"/>
        <w:bottom w:val="none" w:sz="0" w:space="0" w:color="auto"/>
        <w:right w:val="none" w:sz="0" w:space="0" w:color="auto"/>
      </w:divBdr>
    </w:div>
    <w:div w:id="1867408283">
      <w:bodyDiv w:val="1"/>
      <w:marLeft w:val="0"/>
      <w:marRight w:val="0"/>
      <w:marTop w:val="0"/>
      <w:marBottom w:val="0"/>
      <w:divBdr>
        <w:top w:val="none" w:sz="0" w:space="0" w:color="auto"/>
        <w:left w:val="none" w:sz="0" w:space="0" w:color="auto"/>
        <w:bottom w:val="none" w:sz="0" w:space="0" w:color="auto"/>
        <w:right w:val="none" w:sz="0" w:space="0" w:color="auto"/>
      </w:divBdr>
    </w:div>
    <w:div w:id="2001497688">
      <w:bodyDiv w:val="1"/>
      <w:marLeft w:val="0"/>
      <w:marRight w:val="0"/>
      <w:marTop w:val="0"/>
      <w:marBottom w:val="0"/>
      <w:divBdr>
        <w:top w:val="none" w:sz="0" w:space="0" w:color="auto"/>
        <w:left w:val="none" w:sz="0" w:space="0" w:color="auto"/>
        <w:bottom w:val="none" w:sz="0" w:space="0" w:color="auto"/>
        <w:right w:val="none" w:sz="0" w:space="0" w:color="auto"/>
      </w:divBdr>
    </w:div>
    <w:div w:id="2097021607">
      <w:bodyDiv w:val="1"/>
      <w:marLeft w:val="0"/>
      <w:marRight w:val="0"/>
      <w:marTop w:val="0"/>
      <w:marBottom w:val="0"/>
      <w:divBdr>
        <w:top w:val="none" w:sz="0" w:space="0" w:color="auto"/>
        <w:left w:val="none" w:sz="0" w:space="0" w:color="auto"/>
        <w:bottom w:val="none" w:sz="0" w:space="0" w:color="auto"/>
        <w:right w:val="none" w:sz="0" w:space="0" w:color="auto"/>
      </w:divBdr>
    </w:div>
    <w:div w:id="210687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B36527C-6957-4EB2-96EC-B594D3D04865}"/>
      </w:docPartPr>
      <w:docPartBody>
        <w:p w:rsidR="007A2E58" w:rsidRDefault="007A2E58">
          <w:r w:rsidRPr="009B4A62">
            <w:rPr>
              <w:rStyle w:val="PlaceholderText"/>
            </w:rPr>
            <w:t>Click or tap here to enter text.</w:t>
          </w:r>
        </w:p>
      </w:docPartBody>
    </w:docPart>
    <w:docPart>
      <w:docPartPr>
        <w:name w:val="F79EEBE6E3ED4B80844415662EA83DE7"/>
        <w:category>
          <w:name w:val="General"/>
          <w:gallery w:val="placeholder"/>
        </w:category>
        <w:types>
          <w:type w:val="bbPlcHdr"/>
        </w:types>
        <w:behaviors>
          <w:behavior w:val="content"/>
        </w:behaviors>
        <w:guid w:val="{51E02CFE-E877-4D1A-BC1B-695E27E2CFD4}"/>
      </w:docPartPr>
      <w:docPartBody>
        <w:p w:rsidR="001E21AB" w:rsidRDefault="00AF03DA" w:rsidP="00AF03DA">
          <w:pPr>
            <w:pStyle w:val="F79EEBE6E3ED4B80844415662EA83DE7"/>
          </w:pPr>
          <w:r w:rsidRPr="009B4A62">
            <w:rPr>
              <w:rStyle w:val="PlaceholderText"/>
            </w:rPr>
            <w:t>Click or tap here to enter text.</w:t>
          </w:r>
        </w:p>
      </w:docPartBody>
    </w:docPart>
    <w:docPart>
      <w:docPartPr>
        <w:name w:val="48E5A88BED0046D5AC38B60E8E336F22"/>
        <w:category>
          <w:name w:val="General"/>
          <w:gallery w:val="placeholder"/>
        </w:category>
        <w:types>
          <w:type w:val="bbPlcHdr"/>
        </w:types>
        <w:behaviors>
          <w:behavior w:val="content"/>
        </w:behaviors>
        <w:guid w:val="{52624B92-943B-4AF2-9834-3ACA33B97CA1}"/>
      </w:docPartPr>
      <w:docPartBody>
        <w:p w:rsidR="001E21AB" w:rsidRDefault="00AF03DA" w:rsidP="00AF03DA">
          <w:pPr>
            <w:pStyle w:val="48E5A88BED0046D5AC38B60E8E336F22"/>
          </w:pPr>
          <w:r w:rsidRPr="009B4A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bas Neue">
    <w:charset w:val="00"/>
    <w:family w:val="swiss"/>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Bebas Neue Bold">
    <w:altName w:val="Bebas Neue"/>
    <w:panose1 w:val="020B0606020202050201"/>
    <w:charset w:val="00"/>
    <w:family w:val="swiss"/>
    <w:notTrueType/>
    <w:pitch w:val="variable"/>
    <w:sig w:usb0="A000022F" w:usb1="0000005B" w:usb2="00000000" w:usb3="00000000" w:csb0="00000097" w:csb1="00000000"/>
  </w:font>
  <w:font w:name="Bebas Neue Light">
    <w:altName w:val="Calibri"/>
    <w:panose1 w:val="00000500000000000000"/>
    <w:charset w:val="00"/>
    <w:family w:val="modern"/>
    <w:notTrueType/>
    <w:pitch w:val="variable"/>
    <w:sig w:usb0="A000022F" w:usb1="1000005B" w:usb2="00000000" w:usb3="00000000" w:csb0="0000009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58"/>
    <w:rsid w:val="000F1DAE"/>
    <w:rsid w:val="00124ABC"/>
    <w:rsid w:val="00135E20"/>
    <w:rsid w:val="001E21AB"/>
    <w:rsid w:val="00211975"/>
    <w:rsid w:val="002C3F50"/>
    <w:rsid w:val="003F4DFB"/>
    <w:rsid w:val="00403700"/>
    <w:rsid w:val="005952E5"/>
    <w:rsid w:val="005A4371"/>
    <w:rsid w:val="00712421"/>
    <w:rsid w:val="007A2E58"/>
    <w:rsid w:val="007B7512"/>
    <w:rsid w:val="007C6941"/>
    <w:rsid w:val="008764F0"/>
    <w:rsid w:val="009250BA"/>
    <w:rsid w:val="00987D44"/>
    <w:rsid w:val="00AC0F88"/>
    <w:rsid w:val="00AF03DA"/>
    <w:rsid w:val="00B3107F"/>
    <w:rsid w:val="00C07B18"/>
    <w:rsid w:val="00C439DE"/>
    <w:rsid w:val="00C56914"/>
    <w:rsid w:val="00C87F2A"/>
    <w:rsid w:val="00D45F92"/>
    <w:rsid w:val="00D86A7E"/>
    <w:rsid w:val="00DA43B6"/>
    <w:rsid w:val="00E90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3DA"/>
    <w:rPr>
      <w:color w:val="666666"/>
    </w:rPr>
  </w:style>
  <w:style w:type="paragraph" w:customStyle="1" w:styleId="F79EEBE6E3ED4B80844415662EA83DE7">
    <w:name w:val="F79EEBE6E3ED4B80844415662EA83DE7"/>
    <w:rsid w:val="00AF03DA"/>
  </w:style>
  <w:style w:type="paragraph" w:customStyle="1" w:styleId="48E5A88BED0046D5AC38B60E8E336F22">
    <w:name w:val="48E5A88BED0046D5AC38B60E8E336F22"/>
    <w:rsid w:val="00AF0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5d9ec7-e2dd-4709-ad84-1bee4d5f0a4d" xsi:nil="true"/>
    <lcf76f155ced4ddcb4097134ff3c332f xmlns="3237fa10-332f-4cc3-8469-52618abb15f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E5103D78A0DA479002E9CB792C4F0A" ma:contentTypeVersion="18" ma:contentTypeDescription="Create a new document." ma:contentTypeScope="" ma:versionID="dd18d8c16dcd66ff0261e3e5168ec807">
  <xsd:schema xmlns:xsd="http://www.w3.org/2001/XMLSchema" xmlns:xs="http://www.w3.org/2001/XMLSchema" xmlns:p="http://schemas.microsoft.com/office/2006/metadata/properties" xmlns:ns2="3237fa10-332f-4cc3-8469-52618abb15f8" xmlns:ns3="dc051027-59b9-429f-b408-08b2f31a119f" xmlns:ns4="8f5d9ec7-e2dd-4709-ad84-1bee4d5f0a4d" targetNamespace="http://schemas.microsoft.com/office/2006/metadata/properties" ma:root="true" ma:fieldsID="56b3cadd3385a9d6eaecb6bdbd72bea3" ns2:_="" ns3:_="" ns4:_="">
    <xsd:import namespace="3237fa10-332f-4cc3-8469-52618abb15f8"/>
    <xsd:import namespace="dc051027-59b9-429f-b408-08b2f31a119f"/>
    <xsd:import namespace="8f5d9ec7-e2dd-4709-ad84-1bee4d5f0a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7fa10-332f-4cc3-8469-52618abb1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d38df2-dab6-48e9-bb76-42d0e663aa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051027-59b9-429f-b408-08b2f31a11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d9ec7-e2dd-4709-ad84-1bee4d5f0a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1806a2c-5050-4490-821c-120082b1ae7a}" ma:internalName="TaxCatchAll" ma:showField="CatchAllData" ma:web="8f5d9ec7-e2dd-4709-ad84-1bee4d5f0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059B14-653C-4547-A3C9-DFF45B49E786}">
  <ds:schemaRefs>
    <ds:schemaRef ds:uri="http://schemas.microsoft.com/office/2006/metadata/properties"/>
    <ds:schemaRef ds:uri="http://schemas.microsoft.com/office/infopath/2007/PartnerControls"/>
    <ds:schemaRef ds:uri="8f5d9ec7-e2dd-4709-ad84-1bee4d5f0a4d"/>
    <ds:schemaRef ds:uri="3237fa10-332f-4cc3-8469-52618abb15f8"/>
  </ds:schemaRefs>
</ds:datastoreItem>
</file>

<file path=customXml/itemProps2.xml><?xml version="1.0" encoding="utf-8"?>
<ds:datastoreItem xmlns:ds="http://schemas.openxmlformats.org/officeDocument/2006/customXml" ds:itemID="{A15A73AF-30B0-409E-A0DD-5314CC1EB923}">
  <ds:schemaRefs>
    <ds:schemaRef ds:uri="http://schemas.openxmlformats.org/officeDocument/2006/bibliography"/>
  </ds:schemaRefs>
</ds:datastoreItem>
</file>

<file path=customXml/itemProps3.xml><?xml version="1.0" encoding="utf-8"?>
<ds:datastoreItem xmlns:ds="http://schemas.openxmlformats.org/officeDocument/2006/customXml" ds:itemID="{A5A458D8-ED67-4E64-8833-9B4E6DBAECAB}">
  <ds:schemaRefs>
    <ds:schemaRef ds:uri="http://schemas.microsoft.com/sharepoint/v3/contenttype/forms"/>
  </ds:schemaRefs>
</ds:datastoreItem>
</file>

<file path=customXml/itemProps4.xml><?xml version="1.0" encoding="utf-8"?>
<ds:datastoreItem xmlns:ds="http://schemas.openxmlformats.org/officeDocument/2006/customXml" ds:itemID="{36C5681F-DEA8-46AF-8AD2-B7D85728D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7fa10-332f-4cc3-8469-52618abb15f8"/>
    <ds:schemaRef ds:uri="dc051027-59b9-429f-b408-08b2f31a119f"/>
    <ds:schemaRef ds:uri="8f5d9ec7-e2dd-4709-ad84-1bee4d5f0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1045</Words>
  <Characters>5625</Characters>
  <Application>Microsoft Office Word</Application>
  <DocSecurity>0</DocSecurity>
  <Lines>148</Lines>
  <Paragraphs>75</Paragraphs>
  <ScaleCrop>false</ScaleCrop>
  <Company>HFMA</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Godfrey</dc:creator>
  <cp:keywords/>
  <dc:description/>
  <cp:lastModifiedBy>Megan Mulhall</cp:lastModifiedBy>
  <cp:revision>27</cp:revision>
  <cp:lastPrinted>2024-08-16T13:27:00Z</cp:lastPrinted>
  <dcterms:created xsi:type="dcterms:W3CDTF">2025-08-01T13:05:00Z</dcterms:created>
  <dcterms:modified xsi:type="dcterms:W3CDTF">2026-06-25T08:21:00Z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0x01010041E5103D78A0DA479002E9CB792C4F0A</vt:lpwstr>
  </property>
  <property fmtid="{D5CDD505-2E9C-101B-9397-08002B2CF9AE}" pid="3" name="MediaServiceImageTags">
    <vt:lpwstr/>
  </property>
  <property fmtid="{D5CDD505-2E9C-101B-9397-08002B2CF9AE}" pid="4" name="docLang">
    <vt:lpwstr>en</vt:lpwstr>
  </property>
</Properties>
</file>